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CA4" w:rsidRPr="00A735B2" w:rsidRDefault="00CC5AA9" w:rsidP="00441184">
      <w:pPr>
        <w:rPr>
          <w:rFonts w:asciiTheme="minorHAnsi" w:hAnsiTheme="minorHAnsi" w:cs="Arial"/>
          <w:sz w:val="20"/>
          <w:szCs w:val="20"/>
          <w:lang w:val="fr-FR"/>
        </w:rPr>
      </w:pPr>
      <w:r w:rsidRPr="00A735B2">
        <w:rPr>
          <w:rFonts w:asciiTheme="minorHAnsi" w:hAnsiTheme="minorHAnsi" w:cs="Arial"/>
          <w:noProof/>
          <w:sz w:val="20"/>
          <w:szCs w:val="20"/>
          <w:lang w:val="fr-BE" w:eastAsia="fr-BE"/>
        </w:rPr>
        <mc:AlternateContent>
          <mc:Choice Requires="wps">
            <w:drawing>
              <wp:anchor distT="0" distB="0" distL="114300" distR="114300" simplePos="0" relativeHeight="251657728" behindDoc="0" locked="0" layoutInCell="1" allowOverlap="1" wp14:anchorId="16A551E9" wp14:editId="5F440CEB">
                <wp:simplePos x="0" y="0"/>
                <wp:positionH relativeFrom="column">
                  <wp:posOffset>2286000</wp:posOffset>
                </wp:positionH>
                <wp:positionV relativeFrom="paragraph">
                  <wp:posOffset>0</wp:posOffset>
                </wp:positionV>
                <wp:extent cx="3657600" cy="146939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6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5AF" w:rsidRDefault="00AA05AF" w:rsidP="004F7187">
                            <w:pPr>
                              <w:jc w:val="right"/>
                              <w:rPr>
                                <w:rFonts w:ascii="Arial" w:hAnsi="Arial" w:cs="Arial"/>
                                <w:b/>
                                <w:sz w:val="20"/>
                                <w:szCs w:val="20"/>
                              </w:rPr>
                            </w:pPr>
                          </w:p>
                          <w:p w:rsidR="00F273A9" w:rsidRPr="001F03C8" w:rsidRDefault="001F03C8" w:rsidP="001F03C8">
                            <w:pPr>
                              <w:jc w:val="both"/>
                              <w:rPr>
                                <w:rFonts w:ascii="Calibri" w:hAnsi="Calibri" w:cs="Arial"/>
                                <w:b/>
                                <w:lang w:val="fr-FR"/>
                              </w:rPr>
                            </w:pPr>
                            <w:r w:rsidRPr="001F03C8">
                              <w:rPr>
                                <w:rFonts w:ascii="Calibri" w:hAnsi="Calibri" w:cs="Calibri"/>
                                <w:b/>
                                <w:lang w:val="fr-FR"/>
                              </w:rPr>
                              <w:t>Le Ministre des Classes moyennes, des Indépendants, des PME, de l'Agriculture et de l’Intégration sociale</w:t>
                            </w:r>
                          </w:p>
                          <w:p w:rsidR="001F03C8" w:rsidRPr="001F03C8" w:rsidRDefault="001F03C8" w:rsidP="00F273A9">
                            <w:pPr>
                              <w:rPr>
                                <w:rFonts w:ascii="Calibri" w:hAnsi="Calibri" w:cs="Calibri"/>
                                <w:b/>
                                <w:bCs/>
                                <w:iCs/>
                                <w:lang w:val="fr-FR"/>
                              </w:rPr>
                            </w:pPr>
                          </w:p>
                          <w:p w:rsidR="004F7187" w:rsidRPr="001F03C8" w:rsidRDefault="001F03C8" w:rsidP="001F03C8">
                            <w:pPr>
                              <w:jc w:val="both"/>
                              <w:rPr>
                                <w:rFonts w:ascii="Calibri" w:hAnsi="Calibri" w:cs="Arial"/>
                                <w:b/>
                                <w:lang w:val="fr-FR"/>
                              </w:rPr>
                            </w:pPr>
                            <w:r>
                              <w:rPr>
                                <w:rFonts w:ascii="Calibri" w:hAnsi="Calibri" w:cs="Calibri"/>
                                <w:b/>
                                <w:bCs/>
                                <w:iCs/>
                                <w:lang w:val="fr-FR"/>
                              </w:rPr>
                              <w:t>La Ministre des Affaires sociales et de la Santé publique</w:t>
                            </w:r>
                            <w:r w:rsidR="00F273A9" w:rsidRPr="001F03C8">
                              <w:rPr>
                                <w:rFonts w:ascii="Calibri" w:hAnsi="Calibri" w:cs="Calibri"/>
                                <w:b/>
                                <w:bCs/>
                                <w:iCs/>
                                <w:lang w:val="fr-FR"/>
                              </w:rPr>
                              <w:t xml:space="preserve"> </w:t>
                            </w:r>
                          </w:p>
                          <w:p w:rsidR="009B12ED" w:rsidRPr="00DC74CE" w:rsidRDefault="009B12ED" w:rsidP="004F7187">
                            <w:pPr>
                              <w:jc w:val="right"/>
                              <w:rPr>
                                <w:rFonts w:ascii="Calibri" w:hAnsi="Calibri"/>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551E9" id="_x0000_t202" coordsize="21600,21600" o:spt="202" path="m,l,21600r21600,l21600,xe">
                <v:stroke joinstyle="miter"/>
                <v:path gradientshapeok="t" o:connecttype="rect"/>
              </v:shapetype>
              <v:shape id="Text Box 5" o:spid="_x0000_s1026" type="#_x0000_t202" style="position:absolute;margin-left:180pt;margin-top:0;width:4in;height:11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uZhAIAABA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" stroked="f">
                <v:textbox>
                  <w:txbxContent>
                    <w:p w:rsidR="00AA05AF" w:rsidRDefault="00AA05AF" w:rsidP="004F7187">
                      <w:pPr>
                        <w:jc w:val="right"/>
                        <w:rPr>
                          <w:rFonts w:ascii="Arial" w:hAnsi="Arial" w:cs="Arial"/>
                          <w:b/>
                          <w:sz w:val="20"/>
                          <w:szCs w:val="20"/>
                        </w:rPr>
                      </w:pPr>
                    </w:p>
                    <w:p w:rsidR="00F273A9" w:rsidRPr="001F03C8" w:rsidRDefault="001F03C8" w:rsidP="001F03C8">
                      <w:pPr>
                        <w:jc w:val="both"/>
                        <w:rPr>
                          <w:rFonts w:ascii="Calibri" w:hAnsi="Calibri" w:cs="Arial"/>
                          <w:b/>
                          <w:lang w:val="fr-FR"/>
                        </w:rPr>
                      </w:pPr>
                      <w:r w:rsidRPr="001F03C8">
                        <w:rPr>
                          <w:rFonts w:ascii="Calibri" w:hAnsi="Calibri" w:cs="Calibri"/>
                          <w:b/>
                          <w:lang w:val="fr-FR"/>
                        </w:rPr>
                        <w:t>Le Ministre des Classes moyennes, des Indépendants, des PME, de l'Agriculture et de l’Intégration sociale</w:t>
                      </w:r>
                    </w:p>
                    <w:p w:rsidR="001F03C8" w:rsidRPr="001F03C8" w:rsidRDefault="001F03C8" w:rsidP="00F273A9">
                      <w:pPr>
                        <w:rPr>
                          <w:rFonts w:ascii="Calibri" w:hAnsi="Calibri" w:cs="Calibri"/>
                          <w:b/>
                          <w:bCs/>
                          <w:iCs/>
                          <w:lang w:val="fr-FR"/>
                        </w:rPr>
                      </w:pPr>
                    </w:p>
                    <w:p w:rsidR="004F7187" w:rsidRPr="001F03C8" w:rsidRDefault="001F03C8" w:rsidP="001F03C8">
                      <w:pPr>
                        <w:jc w:val="both"/>
                        <w:rPr>
                          <w:rFonts w:ascii="Calibri" w:hAnsi="Calibri" w:cs="Arial"/>
                          <w:b/>
                          <w:lang w:val="fr-FR"/>
                        </w:rPr>
                      </w:pPr>
                      <w:r>
                        <w:rPr>
                          <w:rFonts w:ascii="Calibri" w:hAnsi="Calibri" w:cs="Calibri"/>
                          <w:b/>
                          <w:bCs/>
                          <w:iCs/>
                          <w:lang w:val="fr-FR"/>
                        </w:rPr>
                        <w:t>La Ministre des Affaires sociales et de la Santé publique</w:t>
                      </w:r>
                      <w:r w:rsidR="00F273A9" w:rsidRPr="001F03C8">
                        <w:rPr>
                          <w:rFonts w:ascii="Calibri" w:hAnsi="Calibri" w:cs="Calibri"/>
                          <w:b/>
                          <w:bCs/>
                          <w:iCs/>
                          <w:lang w:val="fr-FR"/>
                        </w:rPr>
                        <w:t xml:space="preserve"> </w:t>
                      </w:r>
                    </w:p>
                    <w:p w:rsidR="009B12ED" w:rsidRPr="00DC74CE" w:rsidRDefault="009B12ED" w:rsidP="004F7187">
                      <w:pPr>
                        <w:jc w:val="right"/>
                        <w:rPr>
                          <w:rFonts w:ascii="Calibri" w:hAnsi="Calibri"/>
                          <w:lang w:val="fr-BE"/>
                        </w:rPr>
                      </w:pPr>
                    </w:p>
                  </w:txbxContent>
                </v:textbox>
              </v:shape>
            </w:pict>
          </mc:Fallback>
        </mc:AlternateContent>
      </w:r>
    </w:p>
    <w:p w:rsidR="007045A6" w:rsidRPr="00A735B2" w:rsidRDefault="007045A6" w:rsidP="00441184">
      <w:pPr>
        <w:tabs>
          <w:tab w:val="left" w:pos="4820"/>
        </w:tabs>
        <w:outlineLvl w:val="3"/>
        <w:rPr>
          <w:rFonts w:asciiTheme="minorHAnsi" w:hAnsiTheme="minorHAnsi" w:cs="Arial"/>
          <w:bCs/>
          <w:sz w:val="22"/>
          <w:szCs w:val="22"/>
          <w:lang w:val="fr-FR"/>
        </w:rPr>
      </w:pPr>
      <w:bookmarkStart w:id="0" w:name="houthalen"/>
      <w:r w:rsidRPr="00A735B2">
        <w:rPr>
          <w:rFonts w:asciiTheme="minorHAnsi" w:hAnsiTheme="minorHAnsi" w:cs="Helvetica"/>
          <w:b/>
          <w:bCs/>
          <w:sz w:val="20"/>
          <w:szCs w:val="20"/>
          <w:lang w:val="fr-FR"/>
        </w:rPr>
        <w:tab/>
      </w:r>
      <w:bookmarkEnd w:id="0"/>
    </w:p>
    <w:p w:rsidR="006F1F57" w:rsidRPr="00A735B2" w:rsidRDefault="003A4441" w:rsidP="00441184">
      <w:pPr>
        <w:tabs>
          <w:tab w:val="left" w:pos="4820"/>
        </w:tabs>
        <w:outlineLvl w:val="3"/>
        <w:rPr>
          <w:rFonts w:asciiTheme="minorHAnsi" w:hAnsiTheme="minorHAnsi" w:cs="Arial"/>
          <w:lang w:val="fr-FR"/>
        </w:rPr>
      </w:pPr>
      <w:r w:rsidRPr="00A735B2">
        <w:rPr>
          <w:rFonts w:asciiTheme="minorHAnsi" w:hAnsiTheme="minorHAnsi" w:cs="Helvetica"/>
          <w:noProof/>
          <w:color w:val="555555"/>
          <w:sz w:val="19"/>
          <w:szCs w:val="19"/>
          <w:lang w:val="fr-BE" w:eastAsia="fr-BE"/>
        </w:rPr>
        <w:drawing>
          <wp:inline distT="0" distB="0" distL="0" distR="0" wp14:anchorId="50B072D4" wp14:editId="1C321898">
            <wp:extent cx="1017905" cy="1017905"/>
            <wp:effectExtent l="0" t="0" r="0" b="0"/>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a:ln>
                      <a:noFill/>
                    </a:ln>
                  </pic:spPr>
                </pic:pic>
              </a:graphicData>
            </a:graphic>
          </wp:inline>
        </w:drawing>
      </w:r>
      <w:r w:rsidR="00F273A9" w:rsidRPr="00A735B2">
        <w:rPr>
          <w:rFonts w:asciiTheme="minorHAnsi" w:hAnsiTheme="minorHAnsi" w:cs="Arial"/>
          <w:noProof/>
          <w:color w:val="003366"/>
          <w:sz w:val="20"/>
          <w:szCs w:val="20"/>
          <w:lang w:val="fr-BE" w:eastAsia="fr-BE"/>
        </w:rPr>
        <w:drawing>
          <wp:inline distT="0" distB="0" distL="0" distR="0" wp14:anchorId="48E63012" wp14:editId="41CF0CDD">
            <wp:extent cx="800100" cy="762000"/>
            <wp:effectExtent l="0" t="0" r="0" b="0"/>
            <wp:docPr id="2"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762000"/>
                    </a:xfrm>
                    <a:prstGeom prst="rect">
                      <a:avLst/>
                    </a:prstGeom>
                    <a:noFill/>
                    <a:ln>
                      <a:noFill/>
                    </a:ln>
                  </pic:spPr>
                </pic:pic>
              </a:graphicData>
            </a:graphic>
          </wp:inline>
        </w:drawing>
      </w:r>
      <w:r w:rsidR="00214313" w:rsidRPr="00A735B2">
        <w:rPr>
          <w:rFonts w:asciiTheme="minorHAnsi" w:hAnsiTheme="minorHAnsi" w:cs="Arial"/>
          <w:lang w:val="fr-FR"/>
        </w:rPr>
        <w:tab/>
      </w:r>
      <w:r w:rsidR="00214313" w:rsidRPr="00A735B2">
        <w:rPr>
          <w:rFonts w:asciiTheme="minorHAnsi" w:hAnsiTheme="minorHAnsi" w:cs="Arial"/>
          <w:lang w:val="fr-FR"/>
        </w:rPr>
        <w:tab/>
      </w:r>
      <w:r w:rsidR="00066389" w:rsidRPr="00A735B2">
        <w:rPr>
          <w:rFonts w:asciiTheme="minorHAnsi" w:hAnsiTheme="minorHAnsi" w:cs="Arial"/>
          <w:lang w:val="fr-FR"/>
        </w:rPr>
        <w:t xml:space="preserve"> </w:t>
      </w:r>
      <w:r w:rsidR="00214313" w:rsidRPr="00A735B2">
        <w:rPr>
          <w:rFonts w:asciiTheme="minorHAnsi" w:hAnsiTheme="minorHAnsi" w:cs="Arial"/>
          <w:lang w:val="fr-FR"/>
        </w:rPr>
        <w:tab/>
      </w:r>
    </w:p>
    <w:p w:rsidR="00E42A43" w:rsidRPr="00A735B2" w:rsidRDefault="00E42A43" w:rsidP="00441184">
      <w:pPr>
        <w:rPr>
          <w:rFonts w:asciiTheme="minorHAnsi" w:hAnsiTheme="minorHAnsi" w:cs="Arial"/>
          <w:sz w:val="22"/>
          <w:szCs w:val="22"/>
          <w:lang w:val="fr-FR"/>
        </w:rPr>
      </w:pPr>
    </w:p>
    <w:p w:rsidR="00E42A43" w:rsidRPr="00A735B2" w:rsidRDefault="00214313" w:rsidP="00441184">
      <w:pPr>
        <w:tabs>
          <w:tab w:val="left" w:pos="4536"/>
        </w:tabs>
        <w:ind w:left="4536"/>
        <w:rPr>
          <w:rFonts w:asciiTheme="minorHAnsi" w:hAnsiTheme="minorHAnsi" w:cs="Arial"/>
          <w:sz w:val="22"/>
          <w:szCs w:val="22"/>
          <w:lang w:val="fr-FR"/>
        </w:rPr>
      </w:pPr>
      <w:r w:rsidRPr="00A735B2">
        <w:rPr>
          <w:rFonts w:asciiTheme="minorHAnsi" w:hAnsiTheme="minorHAnsi" w:cs="Arial"/>
          <w:sz w:val="22"/>
          <w:szCs w:val="22"/>
          <w:lang w:val="fr-FR"/>
        </w:rPr>
        <w:tab/>
      </w:r>
    </w:p>
    <w:p w:rsidR="00FB625F" w:rsidRPr="00A735B2" w:rsidRDefault="001F03C8" w:rsidP="00441184">
      <w:pPr>
        <w:tabs>
          <w:tab w:val="left" w:pos="4536"/>
        </w:tabs>
        <w:ind w:left="4536"/>
        <w:jc w:val="both"/>
        <w:rPr>
          <w:rFonts w:asciiTheme="minorHAnsi" w:hAnsiTheme="minorHAnsi" w:cs="Calibri"/>
          <w:lang w:val="fr-FR"/>
        </w:rPr>
      </w:pPr>
      <w:r w:rsidRPr="00A735B2">
        <w:rPr>
          <w:rFonts w:asciiTheme="minorHAnsi" w:hAnsiTheme="minorHAnsi" w:cs="Calibri"/>
          <w:lang w:val="fr-FR"/>
        </w:rPr>
        <w:t xml:space="preserve">CIRCULAIRE à Mesdames et Messieurs les médecins généralistes </w:t>
      </w:r>
    </w:p>
    <w:p w:rsidR="001F03C8" w:rsidRPr="00A735B2" w:rsidRDefault="001F03C8" w:rsidP="00441184">
      <w:pPr>
        <w:tabs>
          <w:tab w:val="left" w:pos="4536"/>
        </w:tabs>
        <w:ind w:left="4536"/>
        <w:rPr>
          <w:rFonts w:asciiTheme="minorHAnsi" w:hAnsiTheme="minorHAnsi" w:cs="Arial"/>
          <w:sz w:val="22"/>
          <w:szCs w:val="22"/>
          <w:lang w:val="fr-FR"/>
        </w:rPr>
      </w:pPr>
    </w:p>
    <w:p w:rsidR="00FB625F" w:rsidRPr="00A735B2" w:rsidRDefault="00FB625F" w:rsidP="00441184">
      <w:pPr>
        <w:rPr>
          <w:rFonts w:asciiTheme="minorHAnsi" w:hAnsiTheme="minorHAnsi" w:cs="Arial"/>
          <w:sz w:val="22"/>
          <w:szCs w:val="22"/>
          <w:lang w:val="fr-FR"/>
        </w:rPr>
      </w:pPr>
      <w:r w:rsidRPr="00A735B2">
        <w:rPr>
          <w:rFonts w:asciiTheme="minorHAnsi" w:hAnsiTheme="minorHAnsi" w:cs="Arial"/>
          <w:sz w:val="22"/>
          <w:szCs w:val="22"/>
          <w:lang w:val="fr-FR"/>
        </w:rPr>
        <w:tab/>
      </w:r>
      <w:r w:rsidRPr="00A735B2">
        <w:rPr>
          <w:rFonts w:asciiTheme="minorHAnsi" w:hAnsiTheme="minorHAnsi" w:cs="Arial"/>
          <w:sz w:val="22"/>
          <w:szCs w:val="22"/>
          <w:lang w:val="fr-FR"/>
        </w:rPr>
        <w:tab/>
      </w:r>
      <w:r w:rsidRPr="00A735B2">
        <w:rPr>
          <w:rFonts w:asciiTheme="minorHAnsi" w:hAnsiTheme="minorHAnsi" w:cs="Arial"/>
          <w:sz w:val="22"/>
          <w:szCs w:val="22"/>
          <w:lang w:val="fr-FR"/>
        </w:rPr>
        <w:tab/>
      </w:r>
      <w:r w:rsidRPr="00A735B2">
        <w:rPr>
          <w:rFonts w:asciiTheme="minorHAnsi" w:hAnsiTheme="minorHAnsi" w:cs="Arial"/>
          <w:sz w:val="22"/>
          <w:szCs w:val="22"/>
          <w:lang w:val="fr-FR"/>
        </w:rPr>
        <w:tab/>
      </w:r>
      <w:r w:rsidRPr="00A735B2">
        <w:rPr>
          <w:rFonts w:asciiTheme="minorHAnsi" w:hAnsiTheme="minorHAnsi" w:cs="Arial"/>
          <w:sz w:val="22"/>
          <w:szCs w:val="22"/>
          <w:lang w:val="fr-FR"/>
        </w:rPr>
        <w:tab/>
      </w:r>
      <w:r w:rsidRPr="00A735B2">
        <w:rPr>
          <w:rFonts w:asciiTheme="minorHAnsi" w:hAnsiTheme="minorHAnsi" w:cs="Arial"/>
          <w:sz w:val="22"/>
          <w:szCs w:val="22"/>
          <w:lang w:val="fr-FR"/>
        </w:rPr>
        <w:tab/>
        <w:t xml:space="preserve">    </w:t>
      </w:r>
      <w:r w:rsidR="001F03C8" w:rsidRPr="00A735B2">
        <w:rPr>
          <w:rFonts w:asciiTheme="minorHAnsi" w:hAnsiTheme="minorHAnsi" w:cs="Arial"/>
          <w:sz w:val="22"/>
          <w:szCs w:val="22"/>
          <w:lang w:val="fr-FR"/>
        </w:rPr>
        <w:t>Date</w:t>
      </w:r>
      <w:r w:rsidRPr="00A735B2">
        <w:rPr>
          <w:rFonts w:asciiTheme="minorHAnsi" w:hAnsiTheme="minorHAnsi" w:cs="Arial"/>
          <w:sz w:val="22"/>
          <w:szCs w:val="22"/>
          <w:lang w:val="fr-FR"/>
        </w:rPr>
        <w:t xml:space="preserve"> :</w:t>
      </w:r>
      <w:r w:rsidR="00A05E7D">
        <w:rPr>
          <w:rFonts w:asciiTheme="minorHAnsi" w:hAnsiTheme="minorHAnsi" w:cs="Arial"/>
          <w:sz w:val="22"/>
          <w:szCs w:val="22"/>
          <w:lang w:val="fr-FR"/>
        </w:rPr>
        <w:t xml:space="preserve"> 22/12/2017</w:t>
      </w:r>
      <w:bookmarkStart w:id="1" w:name="_GoBack"/>
      <w:bookmarkEnd w:id="1"/>
    </w:p>
    <w:p w:rsidR="004B6980" w:rsidRPr="00A735B2" w:rsidRDefault="004B6980" w:rsidP="00441184">
      <w:pPr>
        <w:rPr>
          <w:rFonts w:asciiTheme="minorHAnsi" w:hAnsiTheme="minorHAnsi" w:cs="Arial"/>
          <w:sz w:val="22"/>
          <w:szCs w:val="22"/>
          <w:lang w:val="fr-FR"/>
        </w:rPr>
      </w:pPr>
    </w:p>
    <w:p w:rsidR="00D57166" w:rsidRPr="00A735B2" w:rsidRDefault="001F03C8" w:rsidP="00441184">
      <w:pPr>
        <w:pBdr>
          <w:top w:val="single" w:sz="24" w:space="1" w:color="auto"/>
          <w:left w:val="single" w:sz="24" w:space="4" w:color="auto"/>
          <w:bottom w:val="single" w:sz="24" w:space="1" w:color="auto"/>
          <w:right w:val="single" w:sz="24" w:space="4" w:color="auto"/>
        </w:pBdr>
        <w:jc w:val="center"/>
        <w:rPr>
          <w:rFonts w:asciiTheme="minorHAnsi" w:hAnsiTheme="minorHAnsi" w:cs="Calibri"/>
          <w:b/>
          <w:sz w:val="28"/>
          <w:szCs w:val="28"/>
          <w:lang w:val="fr-FR" w:eastAsia="en-US"/>
        </w:rPr>
      </w:pPr>
      <w:r w:rsidRPr="00A735B2">
        <w:rPr>
          <w:rFonts w:asciiTheme="minorHAnsi" w:hAnsiTheme="minorHAnsi" w:cs="Calibri"/>
          <w:b/>
          <w:sz w:val="28"/>
          <w:szCs w:val="28"/>
          <w:lang w:val="fr-FR" w:eastAsia="en-US"/>
        </w:rPr>
        <w:t>Proje</w:t>
      </w:r>
      <w:r w:rsidR="00F212A7" w:rsidRPr="00A735B2">
        <w:rPr>
          <w:rFonts w:asciiTheme="minorHAnsi" w:hAnsiTheme="minorHAnsi" w:cs="Calibri"/>
          <w:b/>
          <w:sz w:val="28"/>
          <w:szCs w:val="28"/>
          <w:lang w:val="fr-FR" w:eastAsia="en-US"/>
        </w:rPr>
        <w:t>t</w:t>
      </w:r>
      <w:r w:rsidR="00D57166" w:rsidRPr="00A735B2">
        <w:rPr>
          <w:rFonts w:asciiTheme="minorHAnsi" w:hAnsiTheme="minorHAnsi" w:cs="Calibri"/>
          <w:b/>
          <w:sz w:val="28"/>
          <w:szCs w:val="28"/>
          <w:lang w:val="fr-FR" w:eastAsia="en-US"/>
        </w:rPr>
        <w:t xml:space="preserve"> MediPrima</w:t>
      </w:r>
      <w:r w:rsidR="00D75322" w:rsidRPr="00A735B2">
        <w:rPr>
          <w:rFonts w:asciiTheme="minorHAnsi" w:hAnsiTheme="minorHAnsi" w:cs="Calibri"/>
          <w:b/>
          <w:sz w:val="28"/>
          <w:szCs w:val="28"/>
          <w:lang w:val="fr-FR" w:eastAsia="en-US"/>
        </w:rPr>
        <w:t xml:space="preserve"> –</w:t>
      </w:r>
      <w:r w:rsidR="00B56E3A" w:rsidRPr="00A735B2">
        <w:rPr>
          <w:rFonts w:asciiTheme="minorHAnsi" w:hAnsiTheme="minorHAnsi" w:cs="Calibri"/>
          <w:b/>
          <w:sz w:val="28"/>
          <w:szCs w:val="28"/>
          <w:lang w:val="fr-FR" w:eastAsia="en-US"/>
        </w:rPr>
        <w:t xml:space="preserve"> </w:t>
      </w:r>
      <w:r w:rsidRPr="00A735B2">
        <w:rPr>
          <w:rFonts w:asciiTheme="minorHAnsi" w:hAnsiTheme="minorHAnsi" w:cs="Calibri"/>
          <w:b/>
          <w:sz w:val="28"/>
          <w:szCs w:val="28"/>
          <w:lang w:val="fr-FR" w:eastAsia="en-US"/>
        </w:rPr>
        <w:t>extension</w:t>
      </w:r>
    </w:p>
    <w:p w:rsidR="006B79B6" w:rsidRPr="00A735B2" w:rsidRDefault="006B79B6" w:rsidP="00441184">
      <w:pPr>
        <w:jc w:val="both"/>
        <w:rPr>
          <w:rFonts w:asciiTheme="minorHAnsi" w:hAnsiTheme="minorHAnsi"/>
          <w:color w:val="000000"/>
          <w:szCs w:val="22"/>
          <w:lang w:val="fr-FR" w:eastAsia="en-US"/>
        </w:rPr>
      </w:pPr>
    </w:p>
    <w:p w:rsidR="00F2393C" w:rsidRPr="00A735B2" w:rsidRDefault="00F2393C" w:rsidP="00441184">
      <w:pPr>
        <w:jc w:val="both"/>
        <w:rPr>
          <w:rFonts w:asciiTheme="minorHAnsi" w:hAnsiTheme="minorHAnsi" w:cs="Calibri"/>
          <w:color w:val="000000"/>
          <w:lang w:val="fr-FR" w:eastAsia="en-US"/>
        </w:rPr>
      </w:pPr>
      <w:r w:rsidRPr="00A735B2">
        <w:rPr>
          <w:rFonts w:asciiTheme="minorHAnsi" w:hAnsiTheme="minorHAnsi" w:cs="Calibri"/>
          <w:color w:val="000000"/>
          <w:lang w:val="fr-FR" w:eastAsia="en-US"/>
        </w:rPr>
        <w:t>Madame,</w:t>
      </w:r>
    </w:p>
    <w:p w:rsidR="00F2393C" w:rsidRPr="00A735B2" w:rsidRDefault="00F2393C" w:rsidP="00441184">
      <w:pPr>
        <w:jc w:val="both"/>
        <w:rPr>
          <w:rFonts w:asciiTheme="minorHAnsi" w:hAnsiTheme="minorHAnsi" w:cs="Calibri"/>
          <w:color w:val="000000"/>
          <w:lang w:val="fr-FR" w:eastAsia="en-US"/>
        </w:rPr>
      </w:pPr>
      <w:r w:rsidRPr="00A735B2">
        <w:rPr>
          <w:rFonts w:asciiTheme="minorHAnsi" w:hAnsiTheme="minorHAnsi" w:cs="Calibri"/>
          <w:color w:val="000000"/>
          <w:lang w:val="fr-FR" w:eastAsia="en-US"/>
        </w:rPr>
        <w:t>Monsieur,</w:t>
      </w:r>
    </w:p>
    <w:p w:rsidR="006B79B6" w:rsidRPr="00A735B2" w:rsidRDefault="006B79B6" w:rsidP="00441184">
      <w:pPr>
        <w:jc w:val="both"/>
        <w:rPr>
          <w:rFonts w:asciiTheme="minorHAnsi" w:hAnsiTheme="minorHAnsi" w:cs="Calibri"/>
          <w:b/>
          <w:lang w:val="fr-FR" w:eastAsia="en-US"/>
        </w:rPr>
      </w:pPr>
    </w:p>
    <w:p w:rsidR="00F2393C" w:rsidRPr="00A735B2" w:rsidRDefault="00F2393C" w:rsidP="00441184">
      <w:pPr>
        <w:jc w:val="both"/>
        <w:rPr>
          <w:rFonts w:asciiTheme="minorHAnsi" w:hAnsiTheme="minorHAnsi" w:cs="Calibri"/>
          <w:b/>
          <w:lang w:val="fr-FR" w:eastAsia="en-US"/>
        </w:rPr>
      </w:pPr>
      <w:r w:rsidRPr="00A735B2">
        <w:rPr>
          <w:rFonts w:asciiTheme="minorHAnsi" w:hAnsiTheme="minorHAnsi" w:cs="Calibri"/>
          <w:b/>
          <w:lang w:val="fr-FR" w:eastAsia="en-US"/>
        </w:rPr>
        <w:t>Introduction</w:t>
      </w:r>
    </w:p>
    <w:p w:rsidR="00F2393C" w:rsidRPr="00A735B2" w:rsidRDefault="00F2393C" w:rsidP="00441184">
      <w:pPr>
        <w:jc w:val="both"/>
        <w:rPr>
          <w:rFonts w:asciiTheme="minorHAnsi" w:hAnsiTheme="minorHAnsi" w:cs="Calibri"/>
          <w:lang w:val="fr-FR" w:eastAsia="en-US"/>
        </w:rPr>
      </w:pPr>
    </w:p>
    <w:p w:rsidR="00F2393C" w:rsidRPr="00A735B2" w:rsidRDefault="005D30B6" w:rsidP="00441184">
      <w:pPr>
        <w:jc w:val="both"/>
        <w:rPr>
          <w:rFonts w:asciiTheme="minorHAnsi" w:hAnsiTheme="minorHAnsi" w:cs="Calibri"/>
          <w:color w:val="000000"/>
          <w:lang w:val="fr-FR"/>
        </w:rPr>
      </w:pPr>
      <w:r w:rsidRPr="00A735B2">
        <w:rPr>
          <w:rFonts w:asciiTheme="minorHAnsi" w:hAnsiTheme="minorHAnsi" w:cs="Calibri"/>
          <w:color w:val="000000"/>
          <w:lang w:val="fr-FR"/>
        </w:rPr>
        <w:lastRenderedPageBreak/>
        <w:t>Dans le cadre de la ré</w:t>
      </w:r>
      <w:r w:rsidR="00BC2237" w:rsidRPr="00A735B2">
        <w:rPr>
          <w:rFonts w:asciiTheme="minorHAnsi" w:hAnsiTheme="minorHAnsi" w:cs="Calibri"/>
          <w:color w:val="000000"/>
          <w:lang w:val="fr-FR"/>
        </w:rPr>
        <w:t xml:space="preserve">forme de la gestion et le </w:t>
      </w:r>
      <w:r w:rsidR="007B5F5D" w:rsidRPr="00A735B2">
        <w:rPr>
          <w:rFonts w:asciiTheme="minorHAnsi" w:hAnsiTheme="minorHAnsi" w:cs="Calibri"/>
          <w:color w:val="000000"/>
          <w:lang w:val="fr-FR"/>
        </w:rPr>
        <w:t>remboursement</w:t>
      </w:r>
      <w:r w:rsidRPr="00A735B2">
        <w:rPr>
          <w:rFonts w:asciiTheme="minorHAnsi" w:hAnsiTheme="minorHAnsi" w:cs="Calibri"/>
          <w:color w:val="000000"/>
          <w:lang w:val="fr-FR"/>
        </w:rPr>
        <w:t xml:space="preserve"> des aides médicales pour les personnes qui bénéficient d’une prise en charge par le CPAS, l</w:t>
      </w:r>
      <w:r w:rsidR="00F2393C" w:rsidRPr="00A735B2">
        <w:rPr>
          <w:rFonts w:asciiTheme="minorHAnsi" w:hAnsiTheme="minorHAnsi" w:cs="Calibri"/>
          <w:color w:val="000000"/>
          <w:lang w:val="fr-FR"/>
        </w:rPr>
        <w:t xml:space="preserve">e SPP Intégration sociale en collaboration avec différents partenaires, </w:t>
      </w:r>
      <w:r w:rsidRPr="00A735B2">
        <w:rPr>
          <w:rFonts w:asciiTheme="minorHAnsi" w:hAnsiTheme="minorHAnsi" w:cs="Calibri"/>
          <w:color w:val="000000"/>
          <w:lang w:val="fr-FR"/>
        </w:rPr>
        <w:t xml:space="preserve">a mis en œuvre une plateforme informatique permettant </w:t>
      </w:r>
      <w:r w:rsidR="00F2393C" w:rsidRPr="00A735B2">
        <w:rPr>
          <w:rFonts w:asciiTheme="minorHAnsi" w:hAnsiTheme="minorHAnsi" w:cs="Calibri"/>
          <w:color w:val="000000"/>
          <w:lang w:val="fr-FR"/>
        </w:rPr>
        <w:t>de simplifier, d’accélérer et d’améliorer le traitement de</w:t>
      </w:r>
      <w:r w:rsidRPr="00A735B2">
        <w:rPr>
          <w:rFonts w:asciiTheme="minorHAnsi" w:hAnsiTheme="minorHAnsi" w:cs="Calibri"/>
          <w:color w:val="000000"/>
          <w:lang w:val="fr-FR"/>
        </w:rPr>
        <w:t>s factures de soins médicaux : MediPrima</w:t>
      </w:r>
    </w:p>
    <w:p w:rsidR="005D30B6" w:rsidRPr="00A735B2" w:rsidRDefault="005D30B6" w:rsidP="00441184">
      <w:pPr>
        <w:jc w:val="both"/>
        <w:rPr>
          <w:rFonts w:asciiTheme="minorHAnsi" w:hAnsiTheme="minorHAnsi" w:cs="Calibri"/>
          <w:color w:val="000000"/>
          <w:lang w:val="fr-FR"/>
        </w:rPr>
      </w:pPr>
    </w:p>
    <w:p w:rsidR="00F2393C" w:rsidRPr="00A735B2" w:rsidRDefault="00F2393C" w:rsidP="00441184">
      <w:pPr>
        <w:jc w:val="both"/>
        <w:rPr>
          <w:rFonts w:asciiTheme="minorHAnsi" w:hAnsiTheme="minorHAnsi" w:cs="Calibri"/>
          <w:color w:val="000000"/>
          <w:lang w:val="fr-FR"/>
        </w:rPr>
      </w:pPr>
      <w:r w:rsidRPr="00A735B2">
        <w:rPr>
          <w:rFonts w:asciiTheme="minorHAnsi" w:hAnsiTheme="minorHAnsi" w:cs="Calibri"/>
          <w:color w:val="000000"/>
          <w:lang w:val="fr-FR"/>
        </w:rPr>
        <w:t>Le projet est basé sur la vision selon laquelle l’e</w:t>
      </w:r>
      <w:r w:rsidR="00931538" w:rsidRPr="00A735B2">
        <w:rPr>
          <w:rFonts w:asciiTheme="minorHAnsi" w:hAnsiTheme="minorHAnsi" w:cs="Calibri"/>
          <w:color w:val="000000"/>
          <w:lang w:val="fr-FR"/>
        </w:rPr>
        <w:t>nquête sociale par un CPAS doi</w:t>
      </w:r>
      <w:r w:rsidRPr="00A735B2">
        <w:rPr>
          <w:rFonts w:asciiTheme="minorHAnsi" w:hAnsiTheme="minorHAnsi" w:cs="Calibri"/>
          <w:color w:val="000000"/>
          <w:lang w:val="fr-FR"/>
        </w:rPr>
        <w:t xml:space="preserve">t être garantie, que les engagements de prise en charge </w:t>
      </w:r>
      <w:r w:rsidR="005D30B6" w:rsidRPr="00A735B2">
        <w:rPr>
          <w:rFonts w:asciiTheme="minorHAnsi" w:hAnsiTheme="minorHAnsi" w:cs="Calibri"/>
          <w:color w:val="000000"/>
          <w:lang w:val="fr-FR"/>
        </w:rPr>
        <w:t xml:space="preserve">par un CPAS </w:t>
      </w:r>
      <w:r w:rsidRPr="00A735B2">
        <w:rPr>
          <w:rFonts w:asciiTheme="minorHAnsi" w:hAnsiTheme="minorHAnsi" w:cs="Calibri"/>
          <w:color w:val="000000"/>
          <w:lang w:val="fr-FR"/>
        </w:rPr>
        <w:t>d</w:t>
      </w:r>
      <w:r w:rsidR="00931538" w:rsidRPr="00A735B2">
        <w:rPr>
          <w:rFonts w:asciiTheme="minorHAnsi" w:hAnsiTheme="minorHAnsi" w:cs="Calibri"/>
          <w:color w:val="000000"/>
          <w:lang w:val="fr-FR"/>
        </w:rPr>
        <w:t>oiven</w:t>
      </w:r>
      <w:r w:rsidRPr="00A735B2">
        <w:rPr>
          <w:rFonts w:asciiTheme="minorHAnsi" w:hAnsiTheme="minorHAnsi" w:cs="Calibri"/>
          <w:color w:val="000000"/>
          <w:lang w:val="fr-FR"/>
        </w:rPr>
        <w:t>t être informatisés et que le paiement ainsi que le contrôle des factures d</w:t>
      </w:r>
      <w:r w:rsidR="00931538" w:rsidRPr="00A735B2">
        <w:rPr>
          <w:rFonts w:asciiTheme="minorHAnsi" w:hAnsiTheme="minorHAnsi" w:cs="Calibri"/>
          <w:color w:val="000000"/>
          <w:lang w:val="fr-FR"/>
        </w:rPr>
        <w:t>oive</w:t>
      </w:r>
      <w:r w:rsidRPr="00A735B2">
        <w:rPr>
          <w:rFonts w:asciiTheme="minorHAnsi" w:hAnsiTheme="minorHAnsi" w:cs="Calibri"/>
          <w:color w:val="000000"/>
          <w:lang w:val="fr-FR"/>
        </w:rPr>
        <w:t>nt être effectués par des spécialistes en la matière.</w:t>
      </w:r>
    </w:p>
    <w:p w:rsidR="00F2393C" w:rsidRPr="00A735B2" w:rsidRDefault="00F2393C" w:rsidP="00441184">
      <w:pPr>
        <w:jc w:val="both"/>
        <w:rPr>
          <w:rFonts w:asciiTheme="minorHAnsi" w:hAnsiTheme="minorHAnsi" w:cs="Calibri"/>
          <w:color w:val="000000"/>
          <w:lang w:val="fr-FR"/>
        </w:rPr>
      </w:pPr>
    </w:p>
    <w:p w:rsidR="00F2393C" w:rsidRPr="00A735B2" w:rsidRDefault="00F2393C" w:rsidP="00441184">
      <w:pPr>
        <w:jc w:val="both"/>
        <w:rPr>
          <w:rFonts w:asciiTheme="minorHAnsi" w:hAnsiTheme="minorHAnsi" w:cs="Calibri"/>
          <w:color w:val="000000"/>
          <w:lang w:val="fr-FR"/>
        </w:rPr>
      </w:pPr>
      <w:r w:rsidRPr="00A735B2">
        <w:rPr>
          <w:rFonts w:asciiTheme="minorHAnsi" w:hAnsiTheme="minorHAnsi" w:cs="Calibri"/>
          <w:color w:val="000000"/>
          <w:lang w:val="fr-FR"/>
        </w:rPr>
        <w:t>Les éléments majeurs du projet consistaient donc à créer un système informatique permettant de gérer les décisions des CPAS de manière automatisée et intégrée et d’attribuer à la Caisse auxiliaire d’assurance maladie-invalidité (CAAMI) le contrôle automatisé de toutes les factures/prestations électroniques sur la base de la nomenclature de l’INAMI, y compris le contrôle de l’</w:t>
      </w:r>
      <w:r w:rsidR="005D30B6" w:rsidRPr="00A735B2">
        <w:rPr>
          <w:rFonts w:asciiTheme="minorHAnsi" w:hAnsiTheme="minorHAnsi" w:cs="Calibri"/>
          <w:color w:val="000000"/>
          <w:lang w:val="fr-FR"/>
        </w:rPr>
        <w:t>A</w:t>
      </w:r>
      <w:r w:rsidRPr="00A735B2">
        <w:rPr>
          <w:rFonts w:asciiTheme="minorHAnsi" w:hAnsiTheme="minorHAnsi" w:cs="Calibri"/>
          <w:color w:val="000000"/>
          <w:lang w:val="fr-FR"/>
        </w:rPr>
        <w:t xml:space="preserve">ide </w:t>
      </w:r>
      <w:r w:rsidR="005D30B6" w:rsidRPr="00A735B2">
        <w:rPr>
          <w:rFonts w:asciiTheme="minorHAnsi" w:hAnsiTheme="minorHAnsi" w:cs="Calibri"/>
          <w:color w:val="000000"/>
          <w:lang w:val="fr-FR"/>
        </w:rPr>
        <w:t>M</w:t>
      </w:r>
      <w:r w:rsidRPr="00A735B2">
        <w:rPr>
          <w:rFonts w:asciiTheme="minorHAnsi" w:hAnsiTheme="minorHAnsi" w:cs="Calibri"/>
          <w:color w:val="000000"/>
          <w:lang w:val="fr-FR"/>
        </w:rPr>
        <w:t xml:space="preserve">édicale </w:t>
      </w:r>
      <w:r w:rsidR="005D30B6" w:rsidRPr="00A735B2">
        <w:rPr>
          <w:rFonts w:asciiTheme="minorHAnsi" w:hAnsiTheme="minorHAnsi" w:cs="Calibri"/>
          <w:color w:val="000000"/>
          <w:lang w:val="fr-FR"/>
        </w:rPr>
        <w:t>U</w:t>
      </w:r>
      <w:r w:rsidRPr="00A735B2">
        <w:rPr>
          <w:rFonts w:asciiTheme="minorHAnsi" w:hAnsiTheme="minorHAnsi" w:cs="Calibri"/>
          <w:color w:val="000000"/>
          <w:lang w:val="fr-FR"/>
        </w:rPr>
        <w:t>rgente, attestée par un médecin, pour les étrangers qui séjournent illégalement dans le pays.</w:t>
      </w:r>
    </w:p>
    <w:p w:rsidR="00F2393C" w:rsidRPr="00A735B2" w:rsidRDefault="00F2393C" w:rsidP="00441184">
      <w:pPr>
        <w:pStyle w:val="Paragraphedeliste"/>
        <w:jc w:val="both"/>
        <w:rPr>
          <w:rFonts w:asciiTheme="minorHAnsi" w:hAnsiTheme="minorHAnsi" w:cs="Calibri"/>
          <w:color w:val="000000"/>
          <w:lang w:val="fr-FR"/>
        </w:rPr>
      </w:pPr>
    </w:p>
    <w:p w:rsidR="00F2393C" w:rsidRPr="00A735B2" w:rsidRDefault="00F2393C" w:rsidP="00441184">
      <w:pPr>
        <w:pStyle w:val="Paragraphedeliste"/>
        <w:ind w:left="0"/>
        <w:jc w:val="both"/>
        <w:rPr>
          <w:rFonts w:asciiTheme="minorHAnsi" w:hAnsiTheme="minorHAnsi" w:cs="Calibri"/>
          <w:color w:val="000000"/>
          <w:lang w:val="fr-FR"/>
        </w:rPr>
      </w:pPr>
      <w:r w:rsidRPr="00A735B2">
        <w:rPr>
          <w:rFonts w:asciiTheme="minorHAnsi" w:hAnsiTheme="minorHAnsi" w:cs="Calibri"/>
          <w:color w:val="000000"/>
          <w:lang w:val="fr-FR"/>
        </w:rPr>
        <w:lastRenderedPageBreak/>
        <w:t>La première phase du projet avait trait à la réforme du remboursement des frais médicaux dans un hôpital, et facturés par celui-ci, pour les indigents sans assurance maladie qui couvre les risques en Belgique et qui ne peuvent également pas s’affilier à une mutualité.</w:t>
      </w:r>
    </w:p>
    <w:p w:rsidR="00F2393C" w:rsidRPr="00A735B2" w:rsidRDefault="00F2393C" w:rsidP="00441184">
      <w:pPr>
        <w:pStyle w:val="Paragraphedeliste"/>
        <w:ind w:left="0"/>
        <w:jc w:val="both"/>
        <w:rPr>
          <w:rFonts w:asciiTheme="minorHAnsi" w:hAnsiTheme="minorHAnsi" w:cs="Calibri"/>
          <w:color w:val="000000"/>
          <w:lang w:val="fr-FR"/>
        </w:rPr>
      </w:pPr>
    </w:p>
    <w:p w:rsidR="00F2393C" w:rsidRPr="00A735B2" w:rsidRDefault="00F2393C" w:rsidP="00441184">
      <w:pPr>
        <w:pStyle w:val="Paragraphedeliste"/>
        <w:ind w:left="0"/>
        <w:jc w:val="both"/>
        <w:rPr>
          <w:rFonts w:asciiTheme="minorHAnsi" w:hAnsiTheme="minorHAnsi" w:cs="Calibri"/>
          <w:color w:val="000000"/>
          <w:lang w:val="fr-FR"/>
        </w:rPr>
      </w:pPr>
      <w:r w:rsidRPr="00A735B2">
        <w:rPr>
          <w:rFonts w:asciiTheme="minorHAnsi" w:hAnsiTheme="minorHAnsi" w:cs="Calibri"/>
          <w:color w:val="000000"/>
          <w:lang w:val="fr-FR"/>
        </w:rPr>
        <w:t>Depuis le 1</w:t>
      </w:r>
      <w:r w:rsidRPr="00A735B2">
        <w:rPr>
          <w:rFonts w:asciiTheme="minorHAnsi" w:hAnsiTheme="minorHAnsi" w:cs="Calibri"/>
          <w:color w:val="000000"/>
          <w:vertAlign w:val="superscript"/>
          <w:lang w:val="fr-FR"/>
        </w:rPr>
        <w:t>er</w:t>
      </w:r>
      <w:r w:rsidRPr="00A735B2">
        <w:rPr>
          <w:rFonts w:asciiTheme="minorHAnsi" w:hAnsiTheme="minorHAnsi" w:cs="Calibri"/>
          <w:color w:val="000000"/>
          <w:lang w:val="fr-FR"/>
        </w:rPr>
        <w:t xml:space="preserve"> octobre 2013, tous les CPAS encodent leurs décisions en la matière dans la banque de données MediPrima et depuis juin 2014, les hôpitaux établissent uniquement des factures électroniques au moyen de MediPrima.</w:t>
      </w:r>
    </w:p>
    <w:p w:rsidR="00F2393C" w:rsidRPr="00A735B2" w:rsidRDefault="00F2393C" w:rsidP="00441184">
      <w:pPr>
        <w:jc w:val="both"/>
        <w:rPr>
          <w:rFonts w:asciiTheme="minorHAnsi" w:hAnsiTheme="minorHAnsi" w:cs="Calibri"/>
          <w:color w:val="000000"/>
          <w:lang w:val="fr-FR" w:eastAsia="fr-BE"/>
        </w:rPr>
      </w:pPr>
    </w:p>
    <w:p w:rsidR="00F2393C" w:rsidRPr="00A735B2" w:rsidRDefault="00F2393C" w:rsidP="00441184">
      <w:pPr>
        <w:jc w:val="both"/>
        <w:rPr>
          <w:rFonts w:asciiTheme="minorHAnsi" w:hAnsiTheme="minorHAnsi" w:cs="Calibri"/>
          <w:color w:val="000000"/>
          <w:lang w:val="fr-FR" w:eastAsia="fr-BE"/>
        </w:rPr>
      </w:pPr>
      <w:r w:rsidRPr="00A735B2">
        <w:rPr>
          <w:rFonts w:asciiTheme="minorHAnsi" w:hAnsiTheme="minorHAnsi" w:cs="Calibri"/>
          <w:color w:val="000000"/>
          <w:lang w:val="fr-FR" w:eastAsia="fr-BE"/>
        </w:rPr>
        <w:lastRenderedPageBreak/>
        <w:t xml:space="preserve">Toutefois, </w:t>
      </w:r>
      <w:r w:rsidR="005D30B6" w:rsidRPr="00A735B2">
        <w:rPr>
          <w:rFonts w:asciiTheme="minorHAnsi" w:hAnsiTheme="minorHAnsi" w:cs="Calibri"/>
          <w:color w:val="000000"/>
          <w:lang w:val="fr-FR" w:eastAsia="fr-BE"/>
        </w:rPr>
        <w:t>cette première phase n’était qu’une étape vers la généralisation du nouveau système de remboursement à l’ensemble des prestataires de soins. Le bénéfice de l’accès à MediPrima a ainsi été étendu aux médecins généralistes</w:t>
      </w:r>
      <w:r w:rsidR="008533B1" w:rsidRPr="00A735B2">
        <w:rPr>
          <w:rFonts w:asciiTheme="minorHAnsi" w:hAnsiTheme="minorHAnsi" w:cs="Calibri"/>
          <w:color w:val="000000"/>
          <w:lang w:val="fr-FR" w:eastAsia="fr-BE"/>
        </w:rPr>
        <w:t xml:space="preserve"> à partir du 1</w:t>
      </w:r>
      <w:r w:rsidR="008533B1" w:rsidRPr="00A735B2">
        <w:rPr>
          <w:rFonts w:asciiTheme="minorHAnsi" w:hAnsiTheme="minorHAnsi" w:cs="Calibri"/>
          <w:color w:val="000000"/>
          <w:vertAlign w:val="superscript"/>
          <w:lang w:val="fr-FR" w:eastAsia="fr-BE"/>
        </w:rPr>
        <w:t>er</w:t>
      </w:r>
      <w:r w:rsidR="008533B1" w:rsidRPr="00A735B2">
        <w:rPr>
          <w:rFonts w:asciiTheme="minorHAnsi" w:hAnsiTheme="minorHAnsi" w:cs="Calibri"/>
          <w:color w:val="000000"/>
          <w:lang w:val="fr-FR" w:eastAsia="fr-BE"/>
        </w:rPr>
        <w:t xml:space="preserve"> octobre 2017.</w:t>
      </w:r>
    </w:p>
    <w:p w:rsidR="00F2393C" w:rsidRPr="00A735B2" w:rsidRDefault="00F2393C" w:rsidP="00441184">
      <w:pPr>
        <w:jc w:val="both"/>
        <w:rPr>
          <w:rFonts w:asciiTheme="minorHAnsi" w:hAnsiTheme="minorHAnsi" w:cs="Calibri"/>
          <w:color w:val="000000"/>
          <w:lang w:val="fr-FR" w:eastAsia="fr-BE"/>
        </w:rPr>
      </w:pPr>
    </w:p>
    <w:p w:rsidR="00EB7BCF" w:rsidRPr="00A735B2" w:rsidRDefault="00EB7BCF" w:rsidP="00441184">
      <w:pPr>
        <w:jc w:val="both"/>
        <w:rPr>
          <w:rFonts w:asciiTheme="minorHAnsi" w:hAnsiTheme="minorHAnsi" w:cs="Calibri"/>
          <w:b/>
          <w:lang w:val="fr-FR" w:eastAsia="en-US"/>
        </w:rPr>
      </w:pPr>
      <w:r w:rsidRPr="00A735B2">
        <w:rPr>
          <w:rFonts w:asciiTheme="minorHAnsi" w:hAnsiTheme="minorHAnsi" w:cs="Calibri"/>
          <w:b/>
          <w:lang w:val="fr-FR" w:eastAsia="en-US"/>
        </w:rPr>
        <w:t>Avantages</w:t>
      </w:r>
    </w:p>
    <w:p w:rsidR="00EB7BCF" w:rsidRPr="00A735B2" w:rsidRDefault="00EB7BCF" w:rsidP="00441184">
      <w:pPr>
        <w:jc w:val="both"/>
        <w:rPr>
          <w:rFonts w:asciiTheme="minorHAnsi" w:hAnsiTheme="minorHAnsi" w:cs="Calibri"/>
          <w:lang w:val="fr-FR" w:eastAsia="en-US"/>
        </w:rPr>
      </w:pPr>
    </w:p>
    <w:p w:rsidR="00EB7BCF" w:rsidRPr="00A735B2" w:rsidRDefault="00EB7BCF" w:rsidP="00441184">
      <w:pPr>
        <w:jc w:val="both"/>
        <w:rPr>
          <w:rFonts w:asciiTheme="minorHAnsi" w:hAnsiTheme="minorHAnsi" w:cs="Calibri"/>
          <w:u w:val="single"/>
          <w:lang w:val="fr-FR" w:eastAsia="en-US"/>
        </w:rPr>
      </w:pPr>
      <w:r w:rsidRPr="00A735B2">
        <w:rPr>
          <w:rFonts w:asciiTheme="minorHAnsi" w:hAnsiTheme="minorHAnsi" w:cs="Calibri"/>
          <w:u w:val="single"/>
          <w:lang w:val="fr-FR" w:eastAsia="en-US"/>
        </w:rPr>
        <w:t>Garantie et rapidité de paiement</w:t>
      </w:r>
    </w:p>
    <w:p w:rsidR="00EB7BCF" w:rsidRPr="00A735B2" w:rsidRDefault="00EB7BCF" w:rsidP="00441184">
      <w:pPr>
        <w:jc w:val="both"/>
        <w:rPr>
          <w:rFonts w:asciiTheme="minorHAnsi" w:hAnsiTheme="minorHAnsi" w:cs="Calibri"/>
          <w:lang w:val="fr-FR" w:eastAsia="en-US"/>
        </w:rPr>
      </w:pPr>
      <w:r w:rsidRPr="00A735B2">
        <w:rPr>
          <w:rFonts w:asciiTheme="minorHAnsi" w:hAnsiTheme="minorHAnsi" w:cs="Calibri"/>
          <w:lang w:val="fr-FR" w:eastAsia="en-US"/>
        </w:rPr>
        <w:lastRenderedPageBreak/>
        <w:t>A travers son usage de MediPrima le prestataire de soins a une garantie de paiement et les factures acceptées sont payées dans un délai de quelques jours. Le délai de paiement moyen dans MediPrima est actuellement de sept jours.</w:t>
      </w:r>
    </w:p>
    <w:p w:rsidR="00EB7BCF" w:rsidRPr="00A735B2" w:rsidRDefault="00EB7BCF" w:rsidP="00441184">
      <w:pPr>
        <w:jc w:val="both"/>
        <w:rPr>
          <w:rFonts w:asciiTheme="minorHAnsi" w:hAnsiTheme="minorHAnsi" w:cs="Calibri"/>
          <w:lang w:val="fr-FR" w:eastAsia="en-US"/>
        </w:rPr>
      </w:pPr>
    </w:p>
    <w:p w:rsidR="00EB7BCF" w:rsidRPr="00A735B2" w:rsidRDefault="00EB7BCF" w:rsidP="00441184">
      <w:pPr>
        <w:jc w:val="both"/>
        <w:rPr>
          <w:rFonts w:asciiTheme="minorHAnsi" w:hAnsiTheme="minorHAnsi" w:cs="Calibri"/>
          <w:u w:val="single"/>
          <w:lang w:val="fr-FR" w:eastAsia="en-US"/>
        </w:rPr>
      </w:pPr>
      <w:r w:rsidRPr="00A735B2">
        <w:rPr>
          <w:rFonts w:asciiTheme="minorHAnsi" w:hAnsiTheme="minorHAnsi" w:cs="Calibri"/>
          <w:u w:val="single"/>
          <w:lang w:val="fr-FR" w:eastAsia="en-US"/>
        </w:rPr>
        <w:t>Simplification administrative</w:t>
      </w:r>
    </w:p>
    <w:p w:rsidR="00EB7BCF" w:rsidRPr="00A735B2" w:rsidRDefault="00EB7BCF" w:rsidP="00441184">
      <w:pPr>
        <w:jc w:val="both"/>
        <w:rPr>
          <w:rFonts w:asciiTheme="minorHAnsi" w:hAnsiTheme="minorHAnsi" w:cs="Calibri"/>
          <w:lang w:val="fr-FR" w:eastAsia="en-US"/>
        </w:rPr>
      </w:pPr>
      <w:r w:rsidRPr="00A735B2">
        <w:rPr>
          <w:rFonts w:asciiTheme="minorHAnsi" w:hAnsiTheme="minorHAnsi" w:cs="Calibri"/>
          <w:lang w:val="fr-FR" w:eastAsia="en-US"/>
        </w:rPr>
        <w:t>MediPrima permet une procédure totalement informatisée: de la consultation de la couverture et/ou de l’assurance, jusqu’à la tarification et la facturation. La charge administrative des factures papier appartient dès lors au passé. Il ne reste plus qu’un seul point de contact pour la facturation : la Caisse auxiliaire d'assurance maladie-invalidité (CAAMI).</w:t>
      </w:r>
    </w:p>
    <w:p w:rsidR="00EB7BCF" w:rsidRPr="00A735B2" w:rsidRDefault="00EB7BCF" w:rsidP="00441184">
      <w:pPr>
        <w:jc w:val="both"/>
        <w:rPr>
          <w:rFonts w:asciiTheme="minorHAnsi" w:hAnsiTheme="minorHAnsi" w:cs="Calibri"/>
          <w:color w:val="000000"/>
          <w:lang w:val="fr-FR" w:eastAsia="fr-BE"/>
        </w:rPr>
      </w:pPr>
    </w:p>
    <w:p w:rsidR="00CB3B55" w:rsidRPr="00A735B2" w:rsidRDefault="00CB3B55" w:rsidP="00441184">
      <w:pPr>
        <w:pStyle w:val="Letter"/>
        <w:jc w:val="both"/>
        <w:rPr>
          <w:rFonts w:asciiTheme="minorHAnsi" w:hAnsiTheme="minorHAnsi" w:cs="Calibri"/>
          <w:b/>
          <w:color w:val="000000"/>
          <w:sz w:val="24"/>
          <w:szCs w:val="24"/>
          <w:lang w:eastAsia="fr-BE"/>
        </w:rPr>
      </w:pPr>
      <w:r w:rsidRPr="00A735B2">
        <w:rPr>
          <w:rFonts w:asciiTheme="minorHAnsi" w:hAnsiTheme="minorHAnsi" w:cs="Calibri"/>
          <w:b/>
          <w:color w:val="000000"/>
          <w:sz w:val="24"/>
          <w:szCs w:val="24"/>
          <w:lang w:eastAsia="fr-BE"/>
        </w:rPr>
        <w:t>Dispositions légales</w:t>
      </w:r>
    </w:p>
    <w:p w:rsidR="00CB3B55" w:rsidRPr="00A735B2" w:rsidRDefault="00CB3B55" w:rsidP="00441184">
      <w:pPr>
        <w:jc w:val="both"/>
        <w:rPr>
          <w:rFonts w:asciiTheme="minorHAnsi" w:hAnsiTheme="minorHAnsi" w:cs="Calibri"/>
          <w:lang w:val="fr-FR" w:eastAsia="en-US"/>
        </w:rPr>
      </w:pPr>
    </w:p>
    <w:p w:rsidR="00CB3B55" w:rsidRPr="00A735B2" w:rsidRDefault="00CB3B55" w:rsidP="00441184">
      <w:pPr>
        <w:jc w:val="both"/>
        <w:rPr>
          <w:rFonts w:asciiTheme="minorHAnsi" w:hAnsiTheme="minorHAnsi" w:cs="Calibri"/>
          <w:color w:val="000000"/>
          <w:lang w:val="fr-FR" w:eastAsia="fr-BE"/>
        </w:rPr>
      </w:pPr>
      <w:r w:rsidRPr="00A735B2">
        <w:rPr>
          <w:rFonts w:asciiTheme="minorHAnsi" w:hAnsiTheme="minorHAnsi" w:cs="Calibri"/>
          <w:color w:val="000000"/>
          <w:lang w:val="fr-FR" w:eastAsia="fr-BE"/>
        </w:rPr>
        <w:t>L’arrêté royal du 2 octobre 2017 portant extension du champ d’application de l’article 9ter de la loi du 2 avril 1965 relative à la prise en charge des secours accordés par les CPAS (Moniteur belge du 10 octobre 2017) prévoit l’ouverture de MediPrima aux médecins généraliste à partir du 1</w:t>
      </w:r>
      <w:r w:rsidRPr="00A735B2">
        <w:rPr>
          <w:rFonts w:asciiTheme="minorHAnsi" w:hAnsiTheme="minorHAnsi" w:cs="Calibri"/>
          <w:color w:val="000000"/>
          <w:vertAlign w:val="superscript"/>
          <w:lang w:val="fr-FR" w:eastAsia="fr-BE"/>
        </w:rPr>
        <w:t>er</w:t>
      </w:r>
      <w:r w:rsidRPr="00A735B2">
        <w:rPr>
          <w:rFonts w:asciiTheme="minorHAnsi" w:hAnsiTheme="minorHAnsi" w:cs="Calibri"/>
          <w:color w:val="000000"/>
          <w:lang w:val="fr-FR" w:eastAsia="fr-BE"/>
        </w:rPr>
        <w:t xml:space="preserve"> octobre 2017. Dès ce moment, les premiers médecins généralistes pourront entamer ce processus dans la mesure où ils peuvent établir des factures électroniques.</w:t>
      </w:r>
    </w:p>
    <w:p w:rsidR="00CB3B55" w:rsidRPr="00A735B2" w:rsidRDefault="00CB3B55" w:rsidP="00441184">
      <w:pPr>
        <w:jc w:val="both"/>
        <w:rPr>
          <w:rFonts w:asciiTheme="minorHAnsi" w:hAnsiTheme="minorHAnsi" w:cs="Calibri"/>
          <w:lang w:val="fr-FR" w:eastAsia="en-US"/>
        </w:rPr>
      </w:pPr>
    </w:p>
    <w:p w:rsidR="00CB3B55" w:rsidRPr="00A735B2" w:rsidRDefault="00CB3B55" w:rsidP="00441184">
      <w:pPr>
        <w:jc w:val="both"/>
        <w:rPr>
          <w:rFonts w:asciiTheme="minorHAnsi" w:hAnsiTheme="minorHAnsi" w:cs="Calibri"/>
          <w:lang w:val="fr-FR" w:eastAsia="en-US"/>
        </w:rPr>
      </w:pPr>
      <w:r w:rsidRPr="00A735B2">
        <w:rPr>
          <w:rFonts w:asciiTheme="minorHAnsi" w:hAnsiTheme="minorHAnsi" w:cs="Calibri"/>
          <w:lang w:val="fr-FR" w:eastAsia="en-US"/>
        </w:rPr>
        <w:lastRenderedPageBreak/>
        <w:t>Cet arrêté royal prévoit également que cette procédure doit obligatoirement être appliquée "</w:t>
      </w:r>
      <w:r w:rsidRPr="00A735B2">
        <w:rPr>
          <w:rFonts w:asciiTheme="minorHAnsi" w:hAnsiTheme="minorHAnsi" w:cs="Calibri"/>
          <w:i/>
          <w:lang w:val="fr-FR" w:eastAsia="en-US"/>
        </w:rPr>
        <w:t>à partir du jour où l’obligation faite aux médecins généralistes de facturer électroniquement aux organismes assureurs en application de l’article 53, § 1er, alinéas 2, 3 et 4 de la loi relative à l’assurance obligatoire soins de santé et indemnités, coordonnée le 14 juillet 1994, est effective</w:t>
      </w:r>
      <w:r w:rsidRPr="00A735B2">
        <w:rPr>
          <w:rFonts w:asciiTheme="minorHAnsi" w:hAnsiTheme="minorHAnsi" w:cs="Calibri"/>
          <w:lang w:val="fr-FR" w:eastAsia="en-US"/>
        </w:rPr>
        <w:t>".</w:t>
      </w:r>
    </w:p>
    <w:p w:rsidR="00CB3B55" w:rsidRPr="00A735B2" w:rsidRDefault="00CB3B55" w:rsidP="00441184">
      <w:pPr>
        <w:jc w:val="both"/>
        <w:rPr>
          <w:rFonts w:asciiTheme="minorHAnsi" w:hAnsiTheme="minorHAnsi" w:cs="Calibri"/>
          <w:b/>
          <w:lang w:val="fr-FR" w:eastAsia="en-US"/>
        </w:rPr>
      </w:pPr>
    </w:p>
    <w:p w:rsidR="00F2393C" w:rsidRPr="00A735B2" w:rsidRDefault="00F2393C" w:rsidP="00441184">
      <w:pPr>
        <w:jc w:val="both"/>
        <w:rPr>
          <w:rFonts w:asciiTheme="minorHAnsi" w:hAnsiTheme="minorHAnsi" w:cs="Calibri"/>
          <w:b/>
          <w:lang w:val="fr-FR" w:eastAsia="en-US"/>
        </w:rPr>
      </w:pPr>
      <w:r w:rsidRPr="00A735B2">
        <w:rPr>
          <w:rFonts w:asciiTheme="minorHAnsi" w:hAnsiTheme="minorHAnsi" w:cs="Calibri"/>
          <w:b/>
          <w:lang w:val="fr-FR" w:eastAsia="en-US"/>
        </w:rPr>
        <w:t>Planification</w:t>
      </w:r>
    </w:p>
    <w:p w:rsidR="00F2393C" w:rsidRPr="00A735B2" w:rsidRDefault="00F2393C" w:rsidP="00441184">
      <w:pPr>
        <w:jc w:val="both"/>
        <w:rPr>
          <w:rFonts w:asciiTheme="minorHAnsi" w:hAnsiTheme="minorHAnsi" w:cs="Calibri"/>
          <w:color w:val="000000"/>
          <w:lang w:val="fr-FR" w:eastAsia="fr-BE"/>
        </w:rPr>
      </w:pPr>
    </w:p>
    <w:p w:rsidR="00F2393C" w:rsidRPr="00A735B2" w:rsidRDefault="00F2393C" w:rsidP="00441184">
      <w:pPr>
        <w:tabs>
          <w:tab w:val="num" w:pos="720"/>
        </w:tabs>
        <w:jc w:val="both"/>
        <w:rPr>
          <w:rFonts w:asciiTheme="minorHAnsi" w:hAnsiTheme="minorHAnsi" w:cs="Calibri"/>
          <w:color w:val="000000"/>
          <w:lang w:val="fr-FR" w:eastAsia="fr-BE"/>
        </w:rPr>
      </w:pPr>
      <w:r w:rsidRPr="00A735B2">
        <w:rPr>
          <w:rFonts w:asciiTheme="minorHAnsi" w:hAnsiTheme="minorHAnsi" w:cs="Calibri"/>
          <w:color w:val="000000"/>
          <w:lang w:val="fr-FR" w:eastAsia="fr-BE"/>
        </w:rPr>
        <w:t xml:space="preserve">Lors du démarrage de </w:t>
      </w:r>
      <w:r w:rsidR="008533B1" w:rsidRPr="00A735B2">
        <w:rPr>
          <w:rFonts w:asciiTheme="minorHAnsi" w:hAnsiTheme="minorHAnsi" w:cs="Calibri"/>
          <w:color w:val="000000"/>
          <w:lang w:val="fr-FR" w:eastAsia="fr-BE"/>
        </w:rPr>
        <w:t xml:space="preserve">cette nouvelle phase du projet, </w:t>
      </w:r>
      <w:r w:rsidRPr="00A735B2">
        <w:rPr>
          <w:rFonts w:asciiTheme="minorHAnsi" w:hAnsiTheme="minorHAnsi" w:cs="Calibri"/>
          <w:color w:val="000000"/>
          <w:lang w:val="fr-FR" w:eastAsia="fr-BE"/>
        </w:rPr>
        <w:t xml:space="preserve">une approche intégrée a été choisie afin de limiter au maximum l’impact sur les médecins généralistes.  </w:t>
      </w:r>
    </w:p>
    <w:p w:rsidR="00645BE6" w:rsidRPr="00A735B2" w:rsidRDefault="00645BE6" w:rsidP="00441184">
      <w:pPr>
        <w:jc w:val="both"/>
        <w:rPr>
          <w:rFonts w:asciiTheme="minorHAnsi" w:hAnsiTheme="minorHAnsi" w:cs="Calibri"/>
          <w:color w:val="000000"/>
          <w:lang w:val="fr-FR" w:eastAsia="fr-BE"/>
        </w:rPr>
      </w:pPr>
    </w:p>
    <w:p w:rsidR="00F2393C" w:rsidRPr="00A735B2" w:rsidRDefault="00F2393C" w:rsidP="00441184">
      <w:pPr>
        <w:jc w:val="both"/>
        <w:rPr>
          <w:rFonts w:asciiTheme="minorHAnsi" w:hAnsiTheme="minorHAnsi" w:cs="Calibri"/>
          <w:color w:val="000000"/>
          <w:lang w:val="fr-FR" w:eastAsia="fr-BE"/>
        </w:rPr>
      </w:pPr>
      <w:r w:rsidRPr="00A735B2">
        <w:rPr>
          <w:rFonts w:asciiTheme="minorHAnsi" w:hAnsiTheme="minorHAnsi" w:cs="Calibri"/>
          <w:color w:val="000000"/>
          <w:lang w:val="fr-FR" w:eastAsia="fr-BE"/>
        </w:rPr>
        <w:t xml:space="preserve">Il a dès lors été décidé d’intégrer trois fonctions dans un seul progiciel : </w:t>
      </w:r>
    </w:p>
    <w:p w:rsidR="00F2393C" w:rsidRPr="00A735B2" w:rsidRDefault="00F2393C" w:rsidP="00441184">
      <w:pPr>
        <w:numPr>
          <w:ilvl w:val="0"/>
          <w:numId w:val="4"/>
        </w:numPr>
        <w:jc w:val="both"/>
        <w:rPr>
          <w:rFonts w:asciiTheme="minorHAnsi" w:hAnsiTheme="minorHAnsi" w:cs="Calibri"/>
          <w:color w:val="000000"/>
          <w:lang w:val="fr-FR" w:eastAsia="fr-BE"/>
        </w:rPr>
      </w:pPr>
      <w:r w:rsidRPr="00A735B2">
        <w:rPr>
          <w:rFonts w:asciiTheme="minorHAnsi" w:hAnsiTheme="minorHAnsi" w:cs="Calibri"/>
          <w:color w:val="000000"/>
          <w:u w:val="single"/>
          <w:lang w:val="fr-FR" w:eastAsia="fr-BE"/>
        </w:rPr>
        <w:t>Consultation MediPrima</w:t>
      </w:r>
      <w:r w:rsidRPr="00A735B2">
        <w:rPr>
          <w:rFonts w:asciiTheme="minorHAnsi" w:hAnsiTheme="minorHAnsi" w:cs="Calibri"/>
          <w:color w:val="000000"/>
          <w:lang w:val="fr-FR" w:eastAsia="fr-BE"/>
        </w:rPr>
        <w:t xml:space="preserve"> : le médecin généraliste sait immédiatement si le patient est connu auprès d’un CPAS et si les frais médicaux sont couverts par un CPAS; </w:t>
      </w:r>
    </w:p>
    <w:p w:rsidR="00F2393C" w:rsidRPr="00A735B2" w:rsidRDefault="00F2393C" w:rsidP="00441184">
      <w:pPr>
        <w:numPr>
          <w:ilvl w:val="0"/>
          <w:numId w:val="4"/>
        </w:numPr>
        <w:jc w:val="both"/>
        <w:rPr>
          <w:rFonts w:asciiTheme="minorHAnsi" w:hAnsiTheme="minorHAnsi" w:cs="Calibri"/>
          <w:color w:val="000000"/>
          <w:lang w:val="fr-FR" w:eastAsia="fr-BE"/>
        </w:rPr>
      </w:pPr>
      <w:r w:rsidRPr="00A735B2">
        <w:rPr>
          <w:rFonts w:asciiTheme="minorHAnsi" w:hAnsiTheme="minorHAnsi" w:cs="Calibri"/>
          <w:color w:val="000000"/>
          <w:lang w:val="fr-FR" w:eastAsia="fr-BE"/>
        </w:rPr>
        <w:t xml:space="preserve"> </w:t>
      </w:r>
      <w:r w:rsidRPr="00A735B2">
        <w:rPr>
          <w:rFonts w:asciiTheme="minorHAnsi" w:hAnsiTheme="minorHAnsi" w:cs="Calibri"/>
          <w:color w:val="000000"/>
          <w:u w:val="single"/>
          <w:lang w:val="fr-FR" w:eastAsia="fr-BE"/>
        </w:rPr>
        <w:t>Tarification par l’intermédiaire de la CAAMI</w:t>
      </w:r>
      <w:r w:rsidRPr="00A735B2">
        <w:rPr>
          <w:rFonts w:asciiTheme="minorHAnsi" w:hAnsiTheme="minorHAnsi" w:cs="Calibri"/>
          <w:color w:val="000000"/>
          <w:lang w:val="fr-FR" w:eastAsia="fr-BE"/>
        </w:rPr>
        <w:t xml:space="preserve"> : le médecin généraliste sait qui intervient pour quelle partie (l’Etat (par l’intermédiaire de la CAAMI) ou le patient);</w:t>
      </w:r>
    </w:p>
    <w:p w:rsidR="00F2393C" w:rsidRPr="00A735B2" w:rsidRDefault="00F2393C" w:rsidP="00441184">
      <w:pPr>
        <w:numPr>
          <w:ilvl w:val="0"/>
          <w:numId w:val="4"/>
        </w:numPr>
        <w:jc w:val="both"/>
        <w:rPr>
          <w:rFonts w:asciiTheme="minorHAnsi" w:hAnsiTheme="minorHAnsi" w:cs="Calibri"/>
          <w:color w:val="000000"/>
          <w:lang w:val="fr-FR" w:eastAsia="fr-BE"/>
        </w:rPr>
      </w:pPr>
      <w:r w:rsidRPr="00A735B2">
        <w:rPr>
          <w:rFonts w:asciiTheme="minorHAnsi" w:hAnsiTheme="minorHAnsi" w:cs="Calibri"/>
          <w:color w:val="000000"/>
          <w:lang w:val="fr-FR" w:eastAsia="fr-BE"/>
        </w:rPr>
        <w:t xml:space="preserve"> </w:t>
      </w:r>
      <w:r w:rsidRPr="00A735B2">
        <w:rPr>
          <w:rFonts w:asciiTheme="minorHAnsi" w:hAnsiTheme="minorHAnsi" w:cs="Calibri"/>
          <w:color w:val="000000"/>
          <w:u w:val="single"/>
          <w:lang w:val="fr-FR" w:eastAsia="fr-BE"/>
        </w:rPr>
        <w:t>Facturation</w:t>
      </w:r>
      <w:r w:rsidRPr="00A735B2">
        <w:rPr>
          <w:rFonts w:asciiTheme="minorHAnsi" w:hAnsiTheme="minorHAnsi" w:cs="Calibri"/>
          <w:color w:val="000000"/>
          <w:lang w:val="fr-FR" w:eastAsia="fr-BE"/>
        </w:rPr>
        <w:t xml:space="preserve"> : le médecin généraliste peut immédiatement établir des factures électroniques.</w:t>
      </w:r>
    </w:p>
    <w:p w:rsidR="00F2393C" w:rsidRPr="00A735B2" w:rsidRDefault="00F2393C" w:rsidP="00441184">
      <w:pPr>
        <w:jc w:val="both"/>
        <w:rPr>
          <w:rFonts w:asciiTheme="minorHAnsi" w:hAnsiTheme="minorHAnsi" w:cs="Calibri"/>
          <w:color w:val="000000"/>
          <w:lang w:val="fr-FR" w:eastAsia="fr-BE"/>
        </w:rPr>
      </w:pPr>
    </w:p>
    <w:p w:rsidR="008533B1" w:rsidRPr="00A735B2" w:rsidRDefault="008533B1" w:rsidP="00441184">
      <w:pPr>
        <w:jc w:val="both"/>
        <w:rPr>
          <w:rFonts w:asciiTheme="minorHAnsi" w:hAnsiTheme="minorHAnsi" w:cs="Calibri"/>
          <w:color w:val="000000"/>
          <w:u w:val="single"/>
          <w:lang w:val="fr-FR" w:eastAsia="fr-BE"/>
        </w:rPr>
      </w:pPr>
      <w:r w:rsidRPr="00A735B2">
        <w:rPr>
          <w:rFonts w:asciiTheme="minorHAnsi" w:hAnsiTheme="minorHAnsi" w:cs="Calibri"/>
          <w:color w:val="000000"/>
          <w:u w:val="single"/>
          <w:lang w:val="fr-FR" w:eastAsia="fr-BE"/>
        </w:rPr>
        <w:t>Une ouverture progressive :</w:t>
      </w:r>
    </w:p>
    <w:p w:rsidR="008533B1" w:rsidRPr="00A735B2" w:rsidRDefault="008533B1" w:rsidP="00441184">
      <w:pPr>
        <w:jc w:val="both"/>
        <w:rPr>
          <w:rFonts w:asciiTheme="minorHAnsi" w:hAnsiTheme="minorHAnsi" w:cs="Calibri"/>
          <w:color w:val="000000"/>
          <w:lang w:val="fr-FR" w:eastAsia="fr-BE"/>
        </w:rPr>
      </w:pPr>
      <w:r w:rsidRPr="00A735B2">
        <w:rPr>
          <w:rFonts w:asciiTheme="minorHAnsi" w:hAnsiTheme="minorHAnsi" w:cs="Calibri"/>
          <w:color w:val="000000"/>
          <w:lang w:val="fr-FR" w:eastAsia="fr-BE"/>
        </w:rPr>
        <w:t>Les premiers à entrer dans MediPrima sont les CPAS</w:t>
      </w:r>
      <w:r w:rsidRPr="00A735B2">
        <w:rPr>
          <w:rStyle w:val="Appelnotedebasdep"/>
          <w:rFonts w:asciiTheme="minorHAnsi" w:hAnsiTheme="minorHAnsi" w:cs="Calibri"/>
          <w:color w:val="000000"/>
          <w:lang w:val="fr-FR" w:eastAsia="fr-BE"/>
        </w:rPr>
        <w:footnoteReference w:id="1"/>
      </w:r>
      <w:r w:rsidRPr="00A735B2">
        <w:rPr>
          <w:rFonts w:asciiTheme="minorHAnsi" w:hAnsiTheme="minorHAnsi" w:cs="Calibri"/>
          <w:color w:val="000000"/>
          <w:lang w:val="fr-FR" w:eastAsia="fr-BE"/>
        </w:rPr>
        <w:t xml:space="preserve">, </w:t>
      </w:r>
      <w:r w:rsidR="00CC5AA9" w:rsidRPr="00A735B2">
        <w:rPr>
          <w:rFonts w:asciiTheme="minorHAnsi" w:hAnsiTheme="minorHAnsi" w:cs="Calibri"/>
          <w:color w:val="000000"/>
          <w:lang w:val="fr-FR" w:eastAsia="fr-BE"/>
        </w:rPr>
        <w:t xml:space="preserve">les </w:t>
      </w:r>
      <w:r w:rsidRPr="00A735B2">
        <w:rPr>
          <w:rFonts w:asciiTheme="minorHAnsi" w:hAnsiTheme="minorHAnsi" w:cs="Calibri"/>
          <w:color w:val="000000"/>
          <w:lang w:val="fr-FR" w:eastAsia="fr-BE"/>
        </w:rPr>
        <w:t>médecins généralistes</w:t>
      </w:r>
      <w:r w:rsidRPr="00A735B2">
        <w:rPr>
          <w:rStyle w:val="Appelnotedebasdep"/>
          <w:rFonts w:asciiTheme="minorHAnsi" w:hAnsiTheme="minorHAnsi" w:cs="Calibri"/>
          <w:color w:val="000000"/>
          <w:lang w:val="fr-FR" w:eastAsia="fr-BE"/>
        </w:rPr>
        <w:footnoteReference w:id="2"/>
      </w:r>
      <w:r w:rsidRPr="00A735B2">
        <w:rPr>
          <w:rFonts w:asciiTheme="minorHAnsi" w:hAnsiTheme="minorHAnsi" w:cs="Calibri"/>
          <w:color w:val="000000"/>
          <w:lang w:val="fr-FR" w:eastAsia="fr-BE"/>
        </w:rPr>
        <w:t xml:space="preserve"> et les fournisseurs informatiques</w:t>
      </w:r>
      <w:r w:rsidRPr="00A735B2">
        <w:rPr>
          <w:rStyle w:val="Appelnotedebasdep"/>
          <w:rFonts w:asciiTheme="minorHAnsi" w:hAnsiTheme="minorHAnsi" w:cs="Calibri"/>
          <w:color w:val="000000"/>
          <w:lang w:val="fr-FR" w:eastAsia="fr-BE"/>
        </w:rPr>
        <w:footnoteReference w:id="3"/>
      </w:r>
      <w:r w:rsidRPr="00A735B2">
        <w:rPr>
          <w:rFonts w:asciiTheme="minorHAnsi" w:hAnsiTheme="minorHAnsi" w:cs="Calibri"/>
          <w:color w:val="000000"/>
          <w:lang w:val="fr-FR" w:eastAsia="fr-BE"/>
        </w:rPr>
        <w:t xml:space="preserve"> pilotes qui ont été associés aux travaux préparatoires de cette nouvelle phase. L’ouverture de MediPrima aux autres médecins généralistes via leurs fournisseurs informatiques sera progressive et s’effectuera </w:t>
      </w:r>
      <w:r w:rsidRPr="00A735B2">
        <w:rPr>
          <w:rFonts w:asciiTheme="minorHAnsi" w:hAnsiTheme="minorHAnsi" w:cs="Calibri"/>
          <w:color w:val="000000"/>
          <w:lang w:val="fr-FR" w:eastAsia="fr-BE"/>
        </w:rPr>
        <w:lastRenderedPageBreak/>
        <w:t>sur base volontaire</w:t>
      </w:r>
      <w:r w:rsidRPr="00A735B2">
        <w:rPr>
          <w:rFonts w:asciiTheme="minorHAnsi" w:hAnsiTheme="minorHAnsi"/>
          <w:lang w:val="fr-BE"/>
        </w:rPr>
        <w:t xml:space="preserve">, dépendant de la capacité des prestataires concernés à </w:t>
      </w:r>
      <w:r w:rsidRPr="00A735B2">
        <w:rPr>
          <w:rFonts w:asciiTheme="minorHAnsi" w:hAnsiTheme="minorHAnsi" w:cs="Calibri"/>
          <w:color w:val="000000"/>
          <w:lang w:val="fr-FR" w:eastAsia="fr-BE"/>
        </w:rPr>
        <w:t xml:space="preserve">établir des factures électroniques. </w:t>
      </w:r>
    </w:p>
    <w:p w:rsidR="008533B1" w:rsidRPr="00A735B2" w:rsidRDefault="008533B1" w:rsidP="00441184">
      <w:pPr>
        <w:jc w:val="both"/>
        <w:rPr>
          <w:rFonts w:asciiTheme="minorHAnsi" w:hAnsiTheme="minorHAnsi" w:cs="Calibri"/>
          <w:color w:val="000000"/>
          <w:lang w:val="fr-FR" w:eastAsia="fr-BE"/>
        </w:rPr>
      </w:pPr>
    </w:p>
    <w:p w:rsidR="008533B1" w:rsidRPr="00A735B2" w:rsidRDefault="008533B1" w:rsidP="00441184">
      <w:pPr>
        <w:jc w:val="both"/>
        <w:rPr>
          <w:rFonts w:asciiTheme="minorHAnsi" w:hAnsiTheme="minorHAnsi" w:cs="Calibri"/>
          <w:color w:val="000000"/>
          <w:u w:val="single"/>
          <w:lang w:val="fr-FR" w:eastAsia="fr-BE"/>
        </w:rPr>
      </w:pPr>
      <w:r w:rsidRPr="00A735B2">
        <w:rPr>
          <w:rFonts w:asciiTheme="minorHAnsi" w:hAnsiTheme="minorHAnsi" w:cs="Calibri"/>
          <w:color w:val="000000"/>
          <w:u w:val="single"/>
          <w:lang w:val="fr-FR" w:eastAsia="fr-BE"/>
        </w:rPr>
        <w:t>Deux procédures coexistent :</w:t>
      </w:r>
    </w:p>
    <w:p w:rsidR="008533B1" w:rsidRPr="00A735B2" w:rsidRDefault="008533B1" w:rsidP="00441184">
      <w:pPr>
        <w:jc w:val="both"/>
        <w:rPr>
          <w:rFonts w:asciiTheme="minorHAnsi" w:hAnsiTheme="minorHAnsi" w:cs="Calibri"/>
          <w:color w:val="000000"/>
          <w:lang w:val="fr-FR" w:eastAsia="fr-BE"/>
        </w:rPr>
      </w:pPr>
      <w:r w:rsidRPr="00A735B2">
        <w:rPr>
          <w:rFonts w:asciiTheme="minorHAnsi" w:hAnsiTheme="minorHAnsi" w:cs="Calibri"/>
          <w:color w:val="000000"/>
          <w:lang w:val="fr-FR" w:eastAsia="fr-BE"/>
        </w:rPr>
        <w:t xml:space="preserve">Pour éviter tout risque de double facturation, une fois qu’il aura intégré MediPrima, le médecin généralise devra obligatoirement continuer à utiliser le système pour introduire ses demandes de remboursement. </w:t>
      </w:r>
    </w:p>
    <w:p w:rsidR="008533B1" w:rsidRPr="00A735B2" w:rsidRDefault="008533B1" w:rsidP="00441184">
      <w:pPr>
        <w:jc w:val="both"/>
        <w:rPr>
          <w:rFonts w:asciiTheme="minorHAnsi" w:hAnsiTheme="minorHAnsi" w:cs="Calibri"/>
          <w:color w:val="000000"/>
          <w:lang w:val="fr-FR" w:eastAsia="fr-BE"/>
        </w:rPr>
      </w:pPr>
    </w:p>
    <w:p w:rsidR="008533B1" w:rsidRPr="00A735B2" w:rsidRDefault="008533B1" w:rsidP="00441184">
      <w:pPr>
        <w:jc w:val="both"/>
        <w:rPr>
          <w:rFonts w:asciiTheme="minorHAnsi" w:hAnsiTheme="minorHAnsi" w:cs="Calibri"/>
          <w:color w:val="000000"/>
          <w:lang w:val="fr-FR" w:eastAsia="fr-BE"/>
        </w:rPr>
      </w:pPr>
      <w:r w:rsidRPr="00A735B2">
        <w:rPr>
          <w:rFonts w:asciiTheme="minorHAnsi" w:hAnsiTheme="minorHAnsi" w:cs="Calibri"/>
          <w:color w:val="000000"/>
          <w:lang w:val="fr-FR" w:eastAsia="fr-BE"/>
        </w:rPr>
        <w:lastRenderedPageBreak/>
        <w:t>Il y aura pendant un certain temps deux procédures de remboursement qui coexisteront : le CPAS ne pourra plus obtenir un remboursement auprès du SPP Intégration sociale pour les prestations d’un médecin généraliste qui utilise MediPrima puisque celui-ci doit facturer ses prestations à la CAAMI.</w:t>
      </w:r>
    </w:p>
    <w:p w:rsidR="008533B1" w:rsidRPr="00A735B2" w:rsidRDefault="008533B1" w:rsidP="00441184">
      <w:pPr>
        <w:jc w:val="both"/>
        <w:rPr>
          <w:rFonts w:asciiTheme="minorHAnsi" w:hAnsiTheme="minorHAnsi" w:cs="Calibri"/>
          <w:color w:val="000000"/>
          <w:lang w:val="fr-FR" w:eastAsia="fr-BE"/>
        </w:rPr>
      </w:pPr>
      <w:r w:rsidRPr="00A735B2">
        <w:rPr>
          <w:rFonts w:asciiTheme="minorHAnsi" w:hAnsiTheme="minorHAnsi" w:cs="Calibri"/>
          <w:color w:val="000000"/>
          <w:lang w:val="fr-FR" w:eastAsia="fr-BE"/>
        </w:rPr>
        <w:t>Sur le site web du SPP Intégration sociale (</w:t>
      </w:r>
      <w:hyperlink r:id="rId13" w:history="1">
        <w:r w:rsidRPr="00A735B2">
          <w:rPr>
            <w:rStyle w:val="Lienhypertexte"/>
            <w:rFonts w:asciiTheme="minorHAnsi" w:hAnsiTheme="minorHAnsi"/>
            <w:b w:val="0"/>
            <w:lang w:val="fr-FR"/>
          </w:rPr>
          <w:t>http://www.mi-is.be/fr/outils-cpas/mediprima</w:t>
        </w:r>
      </w:hyperlink>
      <w:r w:rsidRPr="00A735B2">
        <w:rPr>
          <w:rFonts w:asciiTheme="minorHAnsi" w:hAnsiTheme="minorHAnsi"/>
          <w:bCs/>
          <w:color w:val="000000"/>
          <w:lang w:val="fr-FR"/>
        </w:rPr>
        <w:t>)</w:t>
      </w:r>
      <w:r w:rsidRPr="00A735B2">
        <w:rPr>
          <w:rFonts w:asciiTheme="minorHAnsi" w:hAnsiTheme="minorHAnsi" w:cs="Calibri"/>
          <w:color w:val="000000"/>
          <w:lang w:val="fr-FR" w:eastAsia="fr-BE"/>
        </w:rPr>
        <w:t xml:space="preserve"> une liste actualisée sera tenue reprenant tous les médecins généralistes qui facturent électroniquement via MediPrima.</w:t>
      </w:r>
    </w:p>
    <w:p w:rsidR="008533B1" w:rsidRPr="00A735B2" w:rsidRDefault="008533B1" w:rsidP="00441184">
      <w:pPr>
        <w:jc w:val="both"/>
        <w:rPr>
          <w:rFonts w:asciiTheme="minorHAnsi" w:hAnsiTheme="minorHAnsi" w:cs="Calibri"/>
          <w:color w:val="000000"/>
          <w:lang w:val="fr-FR" w:eastAsia="fr-BE"/>
        </w:rPr>
      </w:pPr>
    </w:p>
    <w:p w:rsidR="008533B1" w:rsidRPr="00A735B2" w:rsidRDefault="008533B1" w:rsidP="00441184">
      <w:pPr>
        <w:jc w:val="both"/>
        <w:rPr>
          <w:rFonts w:asciiTheme="minorHAnsi" w:hAnsiTheme="minorHAnsi" w:cs="Calibri"/>
          <w:color w:val="000000"/>
          <w:u w:val="single"/>
          <w:lang w:val="fr-FR" w:eastAsia="fr-BE"/>
        </w:rPr>
      </w:pPr>
      <w:r w:rsidRPr="00A735B2">
        <w:rPr>
          <w:rFonts w:asciiTheme="minorHAnsi" w:hAnsiTheme="minorHAnsi" w:cs="Calibri"/>
          <w:color w:val="000000"/>
          <w:u w:val="single"/>
          <w:lang w:val="fr-FR" w:eastAsia="fr-BE"/>
        </w:rPr>
        <w:t>Fin du régime transitoire de la double procédure :</w:t>
      </w:r>
    </w:p>
    <w:p w:rsidR="008533B1" w:rsidRPr="00A735B2" w:rsidRDefault="00931538" w:rsidP="00441184">
      <w:pPr>
        <w:jc w:val="both"/>
        <w:rPr>
          <w:rFonts w:asciiTheme="minorHAnsi" w:hAnsiTheme="minorHAnsi" w:cs="Calibri"/>
          <w:color w:val="000000"/>
          <w:lang w:val="fr-FR" w:eastAsia="fr-BE"/>
        </w:rPr>
      </w:pPr>
      <w:r w:rsidRPr="00A735B2">
        <w:rPr>
          <w:rFonts w:asciiTheme="minorHAnsi" w:hAnsiTheme="minorHAnsi" w:cs="Calibri"/>
          <w:color w:val="000000"/>
          <w:lang w:val="fr-FR" w:eastAsia="fr-BE"/>
        </w:rPr>
        <w:lastRenderedPageBreak/>
        <w:t>L</w:t>
      </w:r>
      <w:r w:rsidR="008533B1" w:rsidRPr="00A735B2">
        <w:rPr>
          <w:rFonts w:asciiTheme="minorHAnsi" w:hAnsiTheme="minorHAnsi" w:cs="Calibri"/>
          <w:color w:val="000000"/>
          <w:lang w:val="fr-FR" w:eastAsia="fr-BE"/>
        </w:rPr>
        <w:t>orsque dans le cadre du régime du tiers payant l’ensemble des médecins généralistes sera obligé d’établir des factures électroniques, la procédure MediPrima deviendra également obligatoire pour eux.</w:t>
      </w:r>
    </w:p>
    <w:p w:rsidR="008533B1" w:rsidRPr="00A735B2" w:rsidRDefault="008533B1" w:rsidP="00441184">
      <w:pPr>
        <w:jc w:val="both"/>
        <w:rPr>
          <w:rFonts w:asciiTheme="minorHAnsi" w:hAnsiTheme="minorHAnsi" w:cs="Calibri"/>
          <w:color w:val="000000"/>
          <w:lang w:val="fr-FR" w:eastAsia="fr-BE"/>
        </w:rPr>
      </w:pPr>
    </w:p>
    <w:p w:rsidR="008533B1" w:rsidRPr="00A735B2" w:rsidRDefault="008533B1" w:rsidP="00441184">
      <w:pPr>
        <w:jc w:val="both"/>
        <w:rPr>
          <w:rFonts w:asciiTheme="minorHAnsi" w:hAnsiTheme="minorHAnsi" w:cs="Calibri"/>
          <w:color w:val="000000"/>
          <w:u w:val="single"/>
          <w:lang w:val="fr-FR" w:eastAsia="fr-BE"/>
        </w:rPr>
      </w:pPr>
      <w:r w:rsidRPr="00A735B2">
        <w:rPr>
          <w:rFonts w:asciiTheme="minorHAnsi" w:hAnsiTheme="minorHAnsi" w:cs="Calibri"/>
          <w:color w:val="000000"/>
          <w:u w:val="single"/>
          <w:lang w:val="fr-FR" w:eastAsia="fr-BE"/>
        </w:rPr>
        <w:t>Introduction des couvertures MediPrima pour les médecins généralistes :</w:t>
      </w:r>
    </w:p>
    <w:p w:rsidR="008533B1" w:rsidRPr="00A735B2" w:rsidRDefault="008533B1" w:rsidP="00441184">
      <w:pPr>
        <w:jc w:val="both"/>
        <w:rPr>
          <w:rFonts w:asciiTheme="minorHAnsi" w:hAnsiTheme="minorHAnsi" w:cs="Calibri"/>
          <w:color w:val="000000"/>
          <w:lang w:val="fr-FR" w:eastAsia="fr-BE"/>
        </w:rPr>
      </w:pPr>
      <w:r w:rsidRPr="00A735B2">
        <w:rPr>
          <w:rFonts w:asciiTheme="minorHAnsi" w:hAnsiTheme="minorHAnsi" w:cs="Calibri"/>
          <w:color w:val="000000"/>
          <w:lang w:val="fr-FR" w:eastAsia="fr-BE"/>
        </w:rPr>
        <w:t>Enfin, les CPAS peuvent introduire dès à présent la couverture de soins “médecin” dans toutes leurs décisions de prise en charge.</w:t>
      </w:r>
    </w:p>
    <w:p w:rsidR="00645BE6" w:rsidRPr="00A735B2" w:rsidRDefault="00645BE6" w:rsidP="00441184">
      <w:pPr>
        <w:rPr>
          <w:rFonts w:asciiTheme="minorHAnsi" w:hAnsiTheme="minorHAnsi" w:cs="Calibri"/>
          <w:b/>
          <w:lang w:val="fr-FR" w:eastAsia="en-US"/>
        </w:rPr>
      </w:pPr>
    </w:p>
    <w:p w:rsidR="00F2393C" w:rsidRPr="00A735B2" w:rsidRDefault="005D30B6" w:rsidP="00441184">
      <w:pPr>
        <w:jc w:val="both"/>
        <w:rPr>
          <w:rFonts w:asciiTheme="minorHAnsi" w:hAnsiTheme="minorHAnsi" w:cs="Calibri"/>
          <w:b/>
          <w:lang w:val="fr-FR" w:eastAsia="en-US"/>
        </w:rPr>
      </w:pPr>
      <w:r w:rsidRPr="00A735B2">
        <w:rPr>
          <w:rFonts w:asciiTheme="minorHAnsi" w:hAnsiTheme="minorHAnsi" w:cs="Calibri"/>
          <w:b/>
          <w:lang w:val="fr-FR" w:eastAsia="en-US"/>
        </w:rPr>
        <w:t>Form</w:t>
      </w:r>
      <w:r w:rsidR="00F2393C" w:rsidRPr="00A735B2">
        <w:rPr>
          <w:rFonts w:asciiTheme="minorHAnsi" w:hAnsiTheme="minorHAnsi" w:cs="Calibri"/>
          <w:b/>
          <w:lang w:val="fr-FR" w:eastAsia="en-US"/>
        </w:rPr>
        <w:t>ation</w:t>
      </w:r>
    </w:p>
    <w:p w:rsidR="00F2393C" w:rsidRPr="00A735B2" w:rsidRDefault="00F2393C" w:rsidP="00441184">
      <w:pPr>
        <w:jc w:val="both"/>
        <w:rPr>
          <w:rFonts w:asciiTheme="minorHAnsi" w:hAnsiTheme="minorHAnsi" w:cs="Calibri"/>
          <w:lang w:val="fr-FR" w:eastAsia="en-US"/>
        </w:rPr>
      </w:pPr>
    </w:p>
    <w:p w:rsidR="004022E1" w:rsidRPr="00A735B2" w:rsidRDefault="00F2393C" w:rsidP="00441184">
      <w:pPr>
        <w:tabs>
          <w:tab w:val="num" w:pos="2160"/>
          <w:tab w:val="num" w:pos="2880"/>
        </w:tabs>
        <w:jc w:val="both"/>
        <w:rPr>
          <w:rFonts w:asciiTheme="minorHAnsi" w:hAnsiTheme="minorHAnsi" w:cs="Calibri"/>
          <w:lang w:val="fr-FR" w:eastAsia="en-US"/>
        </w:rPr>
      </w:pPr>
      <w:r w:rsidRPr="00A735B2">
        <w:rPr>
          <w:rFonts w:asciiTheme="minorHAnsi" w:hAnsiTheme="minorHAnsi" w:cs="Calibri"/>
          <w:lang w:val="fr-FR" w:eastAsia="en-US"/>
        </w:rPr>
        <w:lastRenderedPageBreak/>
        <w:t>Afin de familiariser les médecins généralistes avec le mode de fonctionnement de MediPrima</w:t>
      </w:r>
      <w:r w:rsidR="004022E1" w:rsidRPr="00A735B2">
        <w:rPr>
          <w:rFonts w:asciiTheme="minorHAnsi" w:hAnsiTheme="minorHAnsi" w:cs="Calibri"/>
          <w:lang w:val="fr-FR" w:eastAsia="en-US"/>
        </w:rPr>
        <w:t xml:space="preserve">, une formation en </w:t>
      </w:r>
      <w:r w:rsidRPr="00A735B2">
        <w:rPr>
          <w:rFonts w:asciiTheme="minorHAnsi" w:hAnsiTheme="minorHAnsi" w:cs="Calibri"/>
          <w:lang w:val="fr-FR" w:eastAsia="en-US"/>
        </w:rPr>
        <w:t>e-learning a été mis</w:t>
      </w:r>
      <w:r w:rsidR="004022E1" w:rsidRPr="00A735B2">
        <w:rPr>
          <w:rFonts w:asciiTheme="minorHAnsi" w:hAnsiTheme="minorHAnsi" w:cs="Calibri"/>
          <w:lang w:val="fr-FR" w:eastAsia="en-US"/>
        </w:rPr>
        <w:t xml:space="preserve">e au point. Elle contient : </w:t>
      </w:r>
    </w:p>
    <w:p w:rsidR="004022E1" w:rsidRPr="00A735B2" w:rsidRDefault="004022E1" w:rsidP="00441184">
      <w:pPr>
        <w:pStyle w:val="Paragraphedeliste"/>
        <w:numPr>
          <w:ilvl w:val="0"/>
          <w:numId w:val="7"/>
        </w:numPr>
        <w:tabs>
          <w:tab w:val="num" w:pos="2160"/>
          <w:tab w:val="num" w:pos="2880"/>
        </w:tabs>
        <w:jc w:val="both"/>
        <w:rPr>
          <w:rFonts w:asciiTheme="minorHAnsi" w:hAnsiTheme="minorHAnsi" w:cs="Calibri"/>
          <w:lang w:val="fr-FR" w:eastAsia="en-US"/>
        </w:rPr>
      </w:pPr>
      <w:r w:rsidRPr="00A735B2">
        <w:rPr>
          <w:rFonts w:asciiTheme="minorHAnsi" w:hAnsiTheme="minorHAnsi" w:cs="Calibri"/>
          <w:lang w:val="fr-FR" w:eastAsia="en-US"/>
        </w:rPr>
        <w:t>les</w:t>
      </w:r>
      <w:r w:rsidR="00F2393C" w:rsidRPr="00A735B2">
        <w:rPr>
          <w:rFonts w:asciiTheme="minorHAnsi" w:hAnsiTheme="minorHAnsi" w:cs="Calibri"/>
          <w:lang w:val="fr-FR" w:eastAsia="en-US"/>
        </w:rPr>
        <w:t xml:space="preserve"> notions</w:t>
      </w:r>
      <w:r w:rsidRPr="00A735B2">
        <w:rPr>
          <w:rFonts w:asciiTheme="minorHAnsi" w:hAnsiTheme="minorHAnsi" w:cs="Calibri"/>
          <w:lang w:val="fr-FR" w:eastAsia="en-US"/>
        </w:rPr>
        <w:t xml:space="preserve"> de base</w:t>
      </w:r>
      <w:r w:rsidR="00F2393C" w:rsidRPr="00A735B2">
        <w:rPr>
          <w:rFonts w:asciiTheme="minorHAnsi" w:hAnsiTheme="minorHAnsi" w:cs="Calibri"/>
          <w:lang w:val="fr-FR" w:eastAsia="en-US"/>
        </w:rPr>
        <w:t xml:space="preserve"> (en quoi consiste MediPrima, pour qui, quelle aide...)</w:t>
      </w:r>
      <w:r w:rsidRPr="00A735B2">
        <w:rPr>
          <w:rFonts w:asciiTheme="minorHAnsi" w:hAnsiTheme="minorHAnsi" w:cs="Calibri"/>
          <w:lang w:val="fr-FR" w:eastAsia="en-US"/>
        </w:rPr>
        <w:t xml:space="preserve"> ; </w:t>
      </w:r>
    </w:p>
    <w:p w:rsidR="004022E1" w:rsidRPr="00A735B2" w:rsidRDefault="004022E1" w:rsidP="00441184">
      <w:pPr>
        <w:pStyle w:val="Paragraphedeliste"/>
        <w:numPr>
          <w:ilvl w:val="0"/>
          <w:numId w:val="7"/>
        </w:numPr>
        <w:tabs>
          <w:tab w:val="num" w:pos="2160"/>
          <w:tab w:val="num" w:pos="2880"/>
        </w:tabs>
        <w:jc w:val="both"/>
        <w:rPr>
          <w:rFonts w:asciiTheme="minorHAnsi" w:hAnsiTheme="minorHAnsi" w:cs="Calibri"/>
          <w:lang w:val="fr-FR" w:eastAsia="en-US"/>
        </w:rPr>
      </w:pPr>
      <w:r w:rsidRPr="00A735B2">
        <w:rPr>
          <w:rFonts w:asciiTheme="minorHAnsi" w:hAnsiTheme="minorHAnsi" w:cs="Calibri"/>
          <w:lang w:val="fr-FR" w:eastAsia="en-US"/>
        </w:rPr>
        <w:t>les démarches à suivre</w:t>
      </w:r>
      <w:r w:rsidR="00F2393C" w:rsidRPr="00A735B2">
        <w:rPr>
          <w:rFonts w:asciiTheme="minorHAnsi" w:hAnsiTheme="minorHAnsi" w:cs="Calibri"/>
          <w:lang w:val="fr-FR" w:eastAsia="en-US"/>
        </w:rPr>
        <w:t xml:space="preserve"> lorsque vous recevez un patient “MediPrima” (identification du patient, consu</w:t>
      </w:r>
      <w:r w:rsidR="005E293B" w:rsidRPr="00A735B2">
        <w:rPr>
          <w:rFonts w:asciiTheme="minorHAnsi" w:hAnsiTheme="minorHAnsi" w:cs="Calibri"/>
          <w:lang w:val="fr-FR" w:eastAsia="en-US"/>
        </w:rPr>
        <w:t xml:space="preserve">ltation des tarifs et </w:t>
      </w:r>
      <w:r w:rsidR="00F2393C" w:rsidRPr="00A735B2">
        <w:rPr>
          <w:rFonts w:asciiTheme="minorHAnsi" w:hAnsiTheme="minorHAnsi" w:cs="Calibri"/>
          <w:lang w:val="fr-FR" w:eastAsia="en-US"/>
        </w:rPr>
        <w:t xml:space="preserve">attestation </w:t>
      </w:r>
      <w:r w:rsidR="00CB3B55" w:rsidRPr="00A735B2">
        <w:rPr>
          <w:rFonts w:asciiTheme="minorHAnsi" w:hAnsiTheme="minorHAnsi" w:cs="Calibri"/>
          <w:lang w:val="fr-FR" w:eastAsia="en-US"/>
        </w:rPr>
        <w:t>Aide Médicale Urgente</w:t>
      </w:r>
      <w:r w:rsidR="00F2393C" w:rsidRPr="00A735B2">
        <w:rPr>
          <w:rFonts w:asciiTheme="minorHAnsi" w:hAnsiTheme="minorHAnsi" w:cs="Calibri"/>
          <w:lang w:val="fr-FR" w:eastAsia="en-US"/>
        </w:rPr>
        <w:t>)</w:t>
      </w:r>
      <w:r w:rsidRPr="00A735B2">
        <w:rPr>
          <w:rFonts w:asciiTheme="minorHAnsi" w:hAnsiTheme="minorHAnsi" w:cs="Calibri"/>
          <w:lang w:val="fr-FR" w:eastAsia="en-US"/>
        </w:rPr>
        <w:t> ;</w:t>
      </w:r>
    </w:p>
    <w:p w:rsidR="004022E1" w:rsidRPr="00A735B2" w:rsidRDefault="004022E1" w:rsidP="00441184">
      <w:pPr>
        <w:pStyle w:val="Paragraphedeliste"/>
        <w:numPr>
          <w:ilvl w:val="0"/>
          <w:numId w:val="7"/>
        </w:numPr>
        <w:tabs>
          <w:tab w:val="num" w:pos="2160"/>
          <w:tab w:val="num" w:pos="2880"/>
        </w:tabs>
        <w:jc w:val="both"/>
        <w:rPr>
          <w:rFonts w:asciiTheme="minorHAnsi" w:hAnsiTheme="minorHAnsi" w:cs="Calibri"/>
          <w:lang w:val="fr-FR" w:eastAsia="en-US"/>
        </w:rPr>
      </w:pPr>
      <w:r w:rsidRPr="00A735B2">
        <w:rPr>
          <w:rFonts w:asciiTheme="minorHAnsi" w:hAnsiTheme="minorHAnsi" w:cs="Calibri"/>
          <w:lang w:val="fr-FR" w:eastAsia="en-US"/>
        </w:rPr>
        <w:t xml:space="preserve">les informations relatives à la </w:t>
      </w:r>
      <w:r w:rsidR="00F2393C" w:rsidRPr="00A735B2">
        <w:rPr>
          <w:rFonts w:asciiTheme="minorHAnsi" w:hAnsiTheme="minorHAnsi" w:cs="Calibri"/>
          <w:lang w:val="fr-FR" w:eastAsia="en-US"/>
        </w:rPr>
        <w:t>facturation</w:t>
      </w:r>
      <w:r w:rsidRPr="00A735B2">
        <w:rPr>
          <w:rFonts w:asciiTheme="minorHAnsi" w:hAnsiTheme="minorHAnsi" w:cs="Calibri"/>
          <w:lang w:val="fr-FR" w:eastAsia="en-US"/>
        </w:rPr>
        <w:t> ;</w:t>
      </w:r>
    </w:p>
    <w:p w:rsidR="00F2393C" w:rsidRPr="00A735B2" w:rsidRDefault="004022E1" w:rsidP="00441184">
      <w:pPr>
        <w:pStyle w:val="Paragraphedeliste"/>
        <w:numPr>
          <w:ilvl w:val="0"/>
          <w:numId w:val="7"/>
        </w:numPr>
        <w:tabs>
          <w:tab w:val="num" w:pos="2160"/>
          <w:tab w:val="num" w:pos="2880"/>
        </w:tabs>
        <w:jc w:val="both"/>
        <w:rPr>
          <w:rFonts w:asciiTheme="minorHAnsi" w:hAnsiTheme="minorHAnsi" w:cs="Calibri"/>
          <w:lang w:val="fr-FR" w:eastAsia="en-US"/>
        </w:rPr>
      </w:pPr>
      <w:r w:rsidRPr="00A735B2">
        <w:rPr>
          <w:rFonts w:asciiTheme="minorHAnsi" w:hAnsiTheme="minorHAnsi" w:cs="Calibri"/>
          <w:lang w:val="fr-FR" w:eastAsia="en-US"/>
        </w:rPr>
        <w:t>les coordonnées de p</w:t>
      </w:r>
      <w:r w:rsidR="00F2393C" w:rsidRPr="00A735B2">
        <w:rPr>
          <w:rFonts w:asciiTheme="minorHAnsi" w:hAnsiTheme="minorHAnsi" w:cs="Calibri"/>
          <w:lang w:val="fr-FR" w:eastAsia="en-US"/>
        </w:rPr>
        <w:t xml:space="preserve">ersonnes </w:t>
      </w:r>
      <w:r w:rsidRPr="00A735B2">
        <w:rPr>
          <w:rFonts w:asciiTheme="minorHAnsi" w:hAnsiTheme="minorHAnsi" w:cs="Calibri"/>
          <w:lang w:val="fr-FR" w:eastAsia="en-US"/>
        </w:rPr>
        <w:t>de contact pour de l’aide</w:t>
      </w:r>
      <w:r w:rsidR="00F2393C" w:rsidRPr="00A735B2">
        <w:rPr>
          <w:rFonts w:asciiTheme="minorHAnsi" w:hAnsiTheme="minorHAnsi" w:cs="Calibri"/>
          <w:lang w:val="fr-FR" w:eastAsia="en-US"/>
        </w:rPr>
        <w:t>.</w:t>
      </w:r>
    </w:p>
    <w:p w:rsidR="009D0124" w:rsidRPr="00A735B2" w:rsidRDefault="009D0124" w:rsidP="00441184">
      <w:pPr>
        <w:tabs>
          <w:tab w:val="num" w:pos="2160"/>
          <w:tab w:val="num" w:pos="2880"/>
        </w:tabs>
        <w:jc w:val="both"/>
        <w:rPr>
          <w:rFonts w:asciiTheme="minorHAnsi" w:hAnsiTheme="minorHAnsi" w:cs="Calibri"/>
          <w:lang w:val="fr-FR" w:eastAsia="en-US"/>
        </w:rPr>
      </w:pPr>
    </w:p>
    <w:p w:rsidR="004022E1" w:rsidRPr="00A735B2" w:rsidRDefault="004022E1" w:rsidP="00441184">
      <w:pPr>
        <w:tabs>
          <w:tab w:val="num" w:pos="2160"/>
          <w:tab w:val="num" w:pos="2880"/>
        </w:tabs>
        <w:jc w:val="both"/>
        <w:rPr>
          <w:rFonts w:asciiTheme="minorHAnsi" w:hAnsiTheme="minorHAnsi" w:cs="Calibri"/>
          <w:color w:val="000000"/>
          <w:lang w:val="fr-FR" w:eastAsia="fr-BE"/>
        </w:rPr>
      </w:pPr>
      <w:r w:rsidRPr="00A735B2">
        <w:rPr>
          <w:rFonts w:asciiTheme="minorHAnsi" w:hAnsiTheme="minorHAnsi" w:cs="Calibri"/>
          <w:lang w:val="fr-FR" w:eastAsia="en-US"/>
        </w:rPr>
        <w:lastRenderedPageBreak/>
        <w:t xml:space="preserve">Vous y retrouverez également la procédure </w:t>
      </w:r>
      <w:r w:rsidR="00CB3B55" w:rsidRPr="00A735B2">
        <w:rPr>
          <w:rFonts w:asciiTheme="minorHAnsi" w:hAnsiTheme="minorHAnsi" w:cs="Calibri"/>
          <w:lang w:val="fr-FR" w:eastAsia="en-US"/>
        </w:rPr>
        <w:t xml:space="preserve">spécifique relative à l’attestation d’Aide Médicale Urgente. </w:t>
      </w:r>
      <w:r w:rsidRPr="00A735B2">
        <w:rPr>
          <w:rFonts w:asciiTheme="minorHAnsi" w:hAnsiTheme="minorHAnsi" w:cs="Calibri"/>
          <w:color w:val="000000"/>
          <w:lang w:val="fr-FR" w:eastAsia="fr-BE"/>
        </w:rPr>
        <w:t>Comme c’est déjà le cas pour les hôpitaux, les médecins généralistes doivent</w:t>
      </w:r>
      <w:r w:rsidR="00CB3B55" w:rsidRPr="00A735B2">
        <w:rPr>
          <w:rFonts w:asciiTheme="minorHAnsi" w:hAnsiTheme="minorHAnsi" w:cs="Calibri"/>
          <w:color w:val="000000"/>
          <w:lang w:val="fr-FR" w:eastAsia="fr-BE"/>
        </w:rPr>
        <w:t xml:space="preserve"> également</w:t>
      </w:r>
      <w:r w:rsidRPr="00A735B2">
        <w:rPr>
          <w:rFonts w:asciiTheme="minorHAnsi" w:hAnsiTheme="minorHAnsi" w:cs="Calibri"/>
          <w:color w:val="000000"/>
          <w:lang w:val="fr-FR" w:eastAsia="fr-BE"/>
        </w:rPr>
        <w:t xml:space="preserve"> conserver l’attestation d’Aide Médicale Urgente dans le dossier de leur patient. </w:t>
      </w:r>
    </w:p>
    <w:p w:rsidR="004022E1" w:rsidRPr="00A735B2" w:rsidRDefault="004022E1" w:rsidP="00441184">
      <w:pPr>
        <w:jc w:val="both"/>
        <w:rPr>
          <w:rFonts w:asciiTheme="minorHAnsi" w:hAnsiTheme="minorHAnsi" w:cs="Calibri"/>
          <w:color w:val="000000"/>
          <w:lang w:val="fr-FR" w:eastAsia="fr-BE"/>
        </w:rPr>
      </w:pPr>
      <w:r w:rsidRPr="00A735B2">
        <w:rPr>
          <w:rFonts w:asciiTheme="minorHAnsi" w:hAnsiTheme="minorHAnsi" w:cs="Calibri"/>
          <w:color w:val="000000"/>
          <w:lang w:val="fr-FR" w:eastAsia="fr-BE"/>
        </w:rPr>
        <w:t>Si le CPAS doit disposer de cette attestation (pour les frais pour lesquels il intervient lui-même : produits pharmaceutiques, frais de kinésithérapie…), soit le médecin généraliste remet l’original de l’attestation au patient ou au CPAS en en gardant une copie, soit il établit une deuxième attestation qu’il remet au patient ou au CPAS.</w:t>
      </w:r>
    </w:p>
    <w:p w:rsidR="004022E1" w:rsidRPr="00A735B2" w:rsidRDefault="004022E1" w:rsidP="00441184">
      <w:pPr>
        <w:tabs>
          <w:tab w:val="num" w:pos="2160"/>
          <w:tab w:val="num" w:pos="2880"/>
        </w:tabs>
        <w:jc w:val="both"/>
        <w:rPr>
          <w:rFonts w:asciiTheme="minorHAnsi" w:hAnsiTheme="minorHAnsi" w:cs="Calibri"/>
          <w:lang w:val="fr-FR" w:eastAsia="en-US"/>
        </w:rPr>
      </w:pPr>
    </w:p>
    <w:p w:rsidR="00F2393C" w:rsidRPr="00A735B2" w:rsidRDefault="00F2393C" w:rsidP="00441184">
      <w:pPr>
        <w:jc w:val="both"/>
        <w:rPr>
          <w:rFonts w:asciiTheme="minorHAnsi" w:hAnsiTheme="minorHAnsi" w:cs="Calibri"/>
          <w:lang w:val="fr-FR" w:eastAsia="en-US"/>
        </w:rPr>
      </w:pPr>
      <w:r w:rsidRPr="00A735B2">
        <w:rPr>
          <w:rFonts w:asciiTheme="minorHAnsi" w:hAnsiTheme="minorHAnsi" w:cs="Calibri"/>
          <w:lang w:val="fr-FR" w:eastAsia="en-US"/>
        </w:rPr>
        <w:lastRenderedPageBreak/>
        <w:t>Ce module e-learning – et d’autres informations – est disponible sur le site web de l’INAMI (</w:t>
      </w:r>
      <w:hyperlink r:id="rId14" w:history="1">
        <w:r w:rsidR="00931538" w:rsidRPr="00A735B2">
          <w:rPr>
            <w:rStyle w:val="Lienhypertexte"/>
            <w:rFonts w:asciiTheme="minorHAnsi" w:hAnsiTheme="minorHAnsi"/>
            <w:b w:val="0"/>
            <w:lang w:val="fr-FR"/>
          </w:rPr>
          <w:t>www.inami-elearning.be</w:t>
        </w:r>
      </w:hyperlink>
      <w:r w:rsidRPr="00A735B2">
        <w:rPr>
          <w:rFonts w:asciiTheme="minorHAnsi" w:hAnsiTheme="minorHAnsi" w:cs="Calibri"/>
          <w:lang w:val="fr-FR" w:eastAsia="en-US"/>
        </w:rPr>
        <w:t>) et entre en considération pour obtenir une accréditation.</w:t>
      </w:r>
    </w:p>
    <w:p w:rsidR="00F2393C" w:rsidRPr="00A735B2" w:rsidRDefault="00F2393C" w:rsidP="00441184">
      <w:pPr>
        <w:jc w:val="both"/>
        <w:rPr>
          <w:rFonts w:asciiTheme="minorHAnsi" w:hAnsiTheme="minorHAnsi" w:cs="Calibri"/>
          <w:lang w:val="fr-FR" w:eastAsia="en-US"/>
        </w:rPr>
      </w:pPr>
    </w:p>
    <w:p w:rsidR="00441184" w:rsidRDefault="00F2393C" w:rsidP="00A735B2">
      <w:pPr>
        <w:jc w:val="both"/>
        <w:rPr>
          <w:rFonts w:asciiTheme="minorHAnsi" w:hAnsiTheme="minorHAnsi" w:cs="Calibri"/>
          <w:bCs/>
          <w:lang w:val="fr-FR" w:eastAsia="en-US"/>
        </w:rPr>
      </w:pPr>
      <w:r w:rsidRPr="00A735B2">
        <w:rPr>
          <w:rFonts w:asciiTheme="minorHAnsi" w:hAnsiTheme="minorHAnsi" w:cs="Calibri"/>
          <w:lang w:val="fr-FR" w:eastAsia="en-US"/>
        </w:rPr>
        <w:t>Plus d’informations concernant le projet MediPrima sont également consultables sur le site web du SPP Intégration sociale (</w:t>
      </w:r>
      <w:hyperlink r:id="rId15" w:history="1">
        <w:r w:rsidRPr="00A735B2">
          <w:rPr>
            <w:rStyle w:val="Lienhypertexte"/>
            <w:rFonts w:asciiTheme="minorHAnsi" w:hAnsiTheme="minorHAnsi"/>
            <w:b w:val="0"/>
            <w:lang w:val="fr-FR"/>
          </w:rPr>
          <w:t>http://www.mi-is.be/fr/themes/aide-medicale/mediprima</w:t>
        </w:r>
      </w:hyperlink>
      <w:r w:rsidRPr="00A735B2">
        <w:rPr>
          <w:rFonts w:asciiTheme="minorHAnsi" w:hAnsiTheme="minorHAnsi" w:cs="Calibri"/>
          <w:bCs/>
          <w:lang w:val="fr-FR" w:eastAsia="en-US"/>
        </w:rPr>
        <w:t>).</w:t>
      </w:r>
    </w:p>
    <w:p w:rsidR="00A735B2" w:rsidRPr="00A735B2" w:rsidRDefault="00A735B2" w:rsidP="00A735B2">
      <w:pPr>
        <w:jc w:val="both"/>
        <w:rPr>
          <w:rFonts w:asciiTheme="minorHAnsi" w:hAnsiTheme="minorHAnsi" w:cs="Calibri"/>
          <w:lang w:val="fr-FR" w:eastAsia="en-US"/>
        </w:rPr>
      </w:pPr>
    </w:p>
    <w:p w:rsidR="00CB3B55" w:rsidRPr="00A735B2" w:rsidRDefault="00CB3B55" w:rsidP="00441184">
      <w:pPr>
        <w:jc w:val="both"/>
        <w:rPr>
          <w:rFonts w:asciiTheme="minorHAnsi" w:hAnsiTheme="minorHAnsi" w:cs="Calibri"/>
          <w:b/>
          <w:lang w:val="fr-FR" w:eastAsia="en-US"/>
        </w:rPr>
      </w:pPr>
      <w:r w:rsidRPr="00A735B2">
        <w:rPr>
          <w:rFonts w:asciiTheme="minorHAnsi" w:hAnsiTheme="minorHAnsi" w:cs="Calibri"/>
          <w:b/>
          <w:lang w:val="fr-FR" w:eastAsia="en-US"/>
        </w:rPr>
        <w:t>Personnes de contact</w:t>
      </w:r>
    </w:p>
    <w:p w:rsidR="00CB3B55" w:rsidRPr="00A735B2" w:rsidRDefault="00CB3B55" w:rsidP="00441184">
      <w:pPr>
        <w:jc w:val="both"/>
        <w:rPr>
          <w:rFonts w:asciiTheme="minorHAnsi" w:hAnsiTheme="minorHAnsi" w:cs="Calibri"/>
          <w:lang w:val="fr-FR" w:eastAsia="en-US"/>
        </w:rPr>
      </w:pPr>
    </w:p>
    <w:p w:rsidR="00CB3B55" w:rsidRPr="00A735B2" w:rsidRDefault="00CB3B55" w:rsidP="00441184">
      <w:pPr>
        <w:jc w:val="both"/>
        <w:rPr>
          <w:rFonts w:asciiTheme="minorHAnsi" w:hAnsiTheme="minorHAnsi" w:cs="Calibri"/>
          <w:lang w:val="fr-FR" w:eastAsia="en-US"/>
        </w:rPr>
      </w:pPr>
      <w:r w:rsidRPr="00A735B2">
        <w:rPr>
          <w:rFonts w:asciiTheme="minorHAnsi" w:hAnsiTheme="minorHAnsi" w:cs="Calibri"/>
          <w:lang w:val="fr-FR" w:eastAsia="en-US"/>
        </w:rPr>
        <w:lastRenderedPageBreak/>
        <w:t>A qui pouvez-vous vous adresser en cas de :</w:t>
      </w:r>
    </w:p>
    <w:p w:rsidR="00CB3B55" w:rsidRPr="00A735B2" w:rsidRDefault="00CB3B55" w:rsidP="00441184">
      <w:pPr>
        <w:jc w:val="both"/>
        <w:rPr>
          <w:rFonts w:asciiTheme="minorHAnsi" w:hAnsiTheme="minorHAnsi" w:cs="Calibri"/>
          <w:lang w:val="fr-FR" w:eastAsia="en-US"/>
        </w:rPr>
      </w:pPr>
    </w:p>
    <w:p w:rsidR="00CB3B55" w:rsidRPr="00A735B2" w:rsidRDefault="00CB3B55" w:rsidP="00441184">
      <w:pPr>
        <w:jc w:val="both"/>
        <w:rPr>
          <w:rFonts w:asciiTheme="minorHAnsi" w:hAnsiTheme="minorHAnsi" w:cs="Calibri"/>
          <w:lang w:val="fr-FR" w:eastAsia="en-US"/>
        </w:rPr>
      </w:pPr>
      <w:r w:rsidRPr="00A735B2">
        <w:rPr>
          <w:rFonts w:asciiTheme="minorHAnsi" w:hAnsiTheme="minorHAnsi" w:cs="Calibri"/>
          <w:bCs/>
          <w:u w:val="single"/>
          <w:lang w:val="fr-FR" w:eastAsia="en-US"/>
        </w:rPr>
        <w:t>Problèmes techniques</w:t>
      </w:r>
      <w:r w:rsidRPr="00A735B2">
        <w:rPr>
          <w:rFonts w:asciiTheme="minorHAnsi" w:hAnsiTheme="minorHAnsi" w:cs="Calibri"/>
          <w:bCs/>
          <w:lang w:val="fr-FR" w:eastAsia="en-US"/>
        </w:rPr>
        <w:t xml:space="preserve"> (accès, logiciel) ?</w:t>
      </w:r>
    </w:p>
    <w:p w:rsidR="00CB3B55" w:rsidRPr="00A735B2" w:rsidRDefault="00CB3B55" w:rsidP="00441184">
      <w:pPr>
        <w:numPr>
          <w:ilvl w:val="0"/>
          <w:numId w:val="5"/>
        </w:numPr>
        <w:jc w:val="both"/>
        <w:rPr>
          <w:rFonts w:asciiTheme="minorHAnsi" w:hAnsiTheme="minorHAnsi" w:cs="Calibri"/>
          <w:lang w:val="fr-FR" w:eastAsia="en-US"/>
        </w:rPr>
      </w:pPr>
      <w:r w:rsidRPr="00A735B2">
        <w:rPr>
          <w:rFonts w:asciiTheme="minorHAnsi" w:hAnsiTheme="minorHAnsi" w:cs="Calibri"/>
          <w:lang w:val="fr-FR" w:eastAsia="en-US"/>
        </w:rPr>
        <w:t>en premier lieu auprès de votre fournisseur de logiciel;</w:t>
      </w:r>
    </w:p>
    <w:p w:rsidR="00CB3B55" w:rsidRPr="00A735B2" w:rsidRDefault="00CB3B55" w:rsidP="00441184">
      <w:pPr>
        <w:numPr>
          <w:ilvl w:val="0"/>
          <w:numId w:val="5"/>
        </w:numPr>
        <w:jc w:val="both"/>
        <w:rPr>
          <w:rFonts w:asciiTheme="minorHAnsi" w:hAnsiTheme="minorHAnsi" w:cs="Calibri"/>
          <w:lang w:val="fr-FR" w:eastAsia="en-US"/>
        </w:rPr>
      </w:pPr>
      <w:r w:rsidRPr="00A735B2">
        <w:rPr>
          <w:rFonts w:asciiTheme="minorHAnsi" w:hAnsiTheme="minorHAnsi" w:cs="Calibri"/>
          <w:lang w:val="fr-FR" w:eastAsia="en-US"/>
        </w:rPr>
        <w:t xml:space="preserve">ou auprès de eHealth (en cas de problèmes concernant les certificats): </w:t>
      </w:r>
    </w:p>
    <w:p w:rsidR="00CB3B55" w:rsidRPr="00A735B2" w:rsidRDefault="00A05E7D" w:rsidP="00441184">
      <w:pPr>
        <w:pStyle w:val="Paragraphedeliste"/>
        <w:ind w:left="720"/>
        <w:jc w:val="both"/>
        <w:rPr>
          <w:rFonts w:asciiTheme="minorHAnsi" w:hAnsiTheme="minorHAnsi" w:cs="Calibri"/>
          <w:lang w:val="fr-FR" w:eastAsia="en-US"/>
        </w:rPr>
      </w:pPr>
      <w:hyperlink r:id="rId16" w:history="1">
        <w:r w:rsidR="00CB3B55" w:rsidRPr="00A735B2">
          <w:rPr>
            <w:rStyle w:val="Lienhypertexte"/>
            <w:rFonts w:asciiTheme="minorHAnsi" w:hAnsiTheme="minorHAnsi"/>
            <w:b w:val="0"/>
            <w:lang w:val="fr-FR"/>
          </w:rPr>
          <w:t>support@ehealth.fgov.be</w:t>
        </w:r>
      </w:hyperlink>
      <w:r w:rsidR="00447A65" w:rsidRPr="00A735B2">
        <w:rPr>
          <w:rFonts w:asciiTheme="minorHAnsi" w:hAnsiTheme="minorHAnsi" w:cs="Calibri"/>
          <w:lang w:val="fr-FR" w:eastAsia="en-US"/>
        </w:rPr>
        <w:t xml:space="preserve"> – tél. : 02 / 788 51 55</w:t>
      </w:r>
      <w:r w:rsidR="00CB3B55" w:rsidRPr="00A735B2">
        <w:rPr>
          <w:rFonts w:asciiTheme="minorHAnsi" w:hAnsiTheme="minorHAnsi" w:cs="Calibri"/>
          <w:lang w:val="fr-FR" w:eastAsia="en-US"/>
        </w:rPr>
        <w:t xml:space="preserve"> </w:t>
      </w:r>
    </w:p>
    <w:p w:rsidR="00CB3B55" w:rsidRPr="00A735B2" w:rsidRDefault="00CB3B55" w:rsidP="00441184">
      <w:pPr>
        <w:jc w:val="both"/>
        <w:rPr>
          <w:rFonts w:asciiTheme="minorHAnsi" w:hAnsiTheme="minorHAnsi" w:cs="Calibri"/>
          <w:b/>
          <w:bCs/>
          <w:u w:val="single"/>
          <w:lang w:val="fr-FR" w:eastAsia="en-US"/>
        </w:rPr>
      </w:pPr>
    </w:p>
    <w:p w:rsidR="00CB3B55" w:rsidRPr="00A735B2" w:rsidRDefault="00CB3B55" w:rsidP="00441184">
      <w:pPr>
        <w:jc w:val="both"/>
        <w:rPr>
          <w:rFonts w:asciiTheme="minorHAnsi" w:hAnsiTheme="minorHAnsi" w:cs="Calibri"/>
          <w:lang w:val="fr-FR" w:eastAsia="en-US"/>
        </w:rPr>
      </w:pPr>
      <w:r w:rsidRPr="00A735B2">
        <w:rPr>
          <w:rFonts w:asciiTheme="minorHAnsi" w:hAnsiTheme="minorHAnsi" w:cs="Calibri"/>
          <w:bCs/>
          <w:u w:val="single"/>
          <w:lang w:val="fr-FR" w:eastAsia="en-US"/>
        </w:rPr>
        <w:t>Problèmes en matière de facturation</w:t>
      </w:r>
      <w:r w:rsidRPr="00A735B2">
        <w:rPr>
          <w:rFonts w:asciiTheme="minorHAnsi" w:hAnsiTheme="minorHAnsi" w:cs="Calibri"/>
          <w:bCs/>
          <w:lang w:val="fr-FR" w:eastAsia="en-US"/>
        </w:rPr>
        <w:t xml:space="preserve"> ?</w:t>
      </w:r>
    </w:p>
    <w:p w:rsidR="00CB3B55" w:rsidRPr="00A735B2" w:rsidRDefault="00CB3B55" w:rsidP="00441184">
      <w:pPr>
        <w:jc w:val="both"/>
        <w:rPr>
          <w:rFonts w:asciiTheme="minorHAnsi" w:hAnsiTheme="minorHAnsi" w:cs="Calibri"/>
          <w:lang w:val="fr-FR" w:eastAsia="en-US"/>
        </w:rPr>
      </w:pPr>
      <w:r w:rsidRPr="00A735B2">
        <w:rPr>
          <w:rFonts w:asciiTheme="minorHAnsi" w:hAnsiTheme="minorHAnsi" w:cs="Calibri"/>
          <w:lang w:val="fr-FR" w:eastAsia="en-US"/>
        </w:rPr>
        <w:t xml:space="preserve">Caisse auxiliaire d'assurance maladie-invalidité: </w:t>
      </w:r>
      <w:hyperlink r:id="rId17" w:history="1">
        <w:r w:rsidRPr="00A735B2">
          <w:rPr>
            <w:rStyle w:val="Lienhypertexte"/>
            <w:rFonts w:asciiTheme="minorHAnsi" w:hAnsiTheme="minorHAnsi"/>
            <w:b w:val="0"/>
            <w:lang w:val="fr-FR"/>
          </w:rPr>
          <w:t>MediPrima@caami.be</w:t>
        </w:r>
      </w:hyperlink>
      <w:r w:rsidRPr="00A735B2">
        <w:rPr>
          <w:rFonts w:asciiTheme="minorHAnsi" w:hAnsiTheme="minorHAnsi" w:cs="Calibri"/>
          <w:lang w:val="fr-FR" w:eastAsia="en-US"/>
        </w:rPr>
        <w:t xml:space="preserve"> - tél : 02/ 229 34 34 </w:t>
      </w:r>
    </w:p>
    <w:p w:rsidR="00CB3B55" w:rsidRPr="00A735B2" w:rsidRDefault="00CB3B55" w:rsidP="00441184">
      <w:pPr>
        <w:jc w:val="both"/>
        <w:rPr>
          <w:rFonts w:asciiTheme="minorHAnsi" w:hAnsiTheme="minorHAnsi" w:cs="Calibri"/>
          <w:b/>
          <w:bCs/>
          <w:u w:val="single"/>
          <w:lang w:val="fr-FR" w:eastAsia="en-US"/>
        </w:rPr>
      </w:pPr>
    </w:p>
    <w:p w:rsidR="00CB3B55" w:rsidRPr="00A735B2" w:rsidRDefault="00CB3B55" w:rsidP="00441184">
      <w:pPr>
        <w:jc w:val="both"/>
        <w:rPr>
          <w:rFonts w:asciiTheme="minorHAnsi" w:hAnsiTheme="minorHAnsi" w:cs="Calibri"/>
          <w:lang w:val="fr-FR" w:eastAsia="en-US"/>
        </w:rPr>
      </w:pPr>
      <w:r w:rsidRPr="00A735B2">
        <w:rPr>
          <w:rFonts w:asciiTheme="minorHAnsi" w:hAnsiTheme="minorHAnsi" w:cs="Calibri"/>
          <w:bCs/>
          <w:u w:val="single"/>
          <w:lang w:val="fr-FR" w:eastAsia="en-US"/>
        </w:rPr>
        <w:t>Problèmes au sujet de la décision du CPAS</w:t>
      </w:r>
      <w:r w:rsidRPr="00A735B2">
        <w:rPr>
          <w:rFonts w:asciiTheme="minorHAnsi" w:hAnsiTheme="minorHAnsi" w:cs="Calibri"/>
          <w:bCs/>
          <w:lang w:val="fr-FR" w:eastAsia="en-US"/>
        </w:rPr>
        <w:t xml:space="preserve"> ?</w:t>
      </w:r>
    </w:p>
    <w:p w:rsidR="00CB3B55" w:rsidRPr="00A735B2" w:rsidRDefault="00CB3B55" w:rsidP="00441184">
      <w:pPr>
        <w:numPr>
          <w:ilvl w:val="0"/>
          <w:numId w:val="6"/>
        </w:numPr>
        <w:jc w:val="both"/>
        <w:rPr>
          <w:rFonts w:asciiTheme="minorHAnsi" w:hAnsiTheme="minorHAnsi" w:cs="Calibri"/>
          <w:lang w:val="fr-FR" w:eastAsia="en-US"/>
        </w:rPr>
      </w:pPr>
      <w:r w:rsidRPr="00A735B2">
        <w:rPr>
          <w:rFonts w:asciiTheme="minorHAnsi" w:hAnsiTheme="minorHAnsi" w:cs="Calibri"/>
          <w:lang w:val="fr-FR" w:eastAsia="en-US"/>
        </w:rPr>
        <w:t>le CPAS concerné;</w:t>
      </w:r>
    </w:p>
    <w:p w:rsidR="00CB3B55" w:rsidRPr="00A735B2" w:rsidRDefault="00CB3B55" w:rsidP="00441184">
      <w:pPr>
        <w:numPr>
          <w:ilvl w:val="0"/>
          <w:numId w:val="6"/>
        </w:numPr>
        <w:jc w:val="both"/>
        <w:rPr>
          <w:rFonts w:asciiTheme="minorHAnsi" w:hAnsiTheme="minorHAnsi" w:cs="Calibri"/>
          <w:lang w:val="fr-FR" w:eastAsia="en-US"/>
        </w:rPr>
      </w:pPr>
      <w:r w:rsidRPr="00A735B2">
        <w:rPr>
          <w:rFonts w:asciiTheme="minorHAnsi" w:hAnsiTheme="minorHAnsi" w:cs="Calibri"/>
          <w:lang w:val="fr-FR" w:eastAsia="en-US"/>
        </w:rPr>
        <w:t xml:space="preserve">le HelpDesk CPAS:  </w:t>
      </w:r>
      <w:hyperlink r:id="rId18" w:history="1">
        <w:r w:rsidRPr="00A735B2">
          <w:rPr>
            <w:rStyle w:val="Lienhypertexte"/>
            <w:rFonts w:asciiTheme="minorHAnsi" w:hAnsiTheme="minorHAnsi"/>
            <w:b w:val="0"/>
            <w:lang w:val="fr-FR"/>
          </w:rPr>
          <w:t>ocmw-cpas@smals.be</w:t>
        </w:r>
      </w:hyperlink>
      <w:r w:rsidR="00931538" w:rsidRPr="00A735B2">
        <w:rPr>
          <w:rStyle w:val="Lienhypertexte"/>
          <w:rFonts w:asciiTheme="minorHAnsi" w:hAnsiTheme="minorHAnsi"/>
          <w:b w:val="0"/>
          <w:u w:val="none"/>
          <w:lang w:val="fr-FR"/>
        </w:rPr>
        <w:t xml:space="preserve"> </w:t>
      </w:r>
      <w:r w:rsidRPr="00A735B2">
        <w:rPr>
          <w:rFonts w:asciiTheme="minorHAnsi" w:hAnsiTheme="minorHAnsi" w:cs="Calibri"/>
          <w:lang w:val="fr-FR" w:eastAsia="en-US"/>
        </w:rPr>
        <w:t>– tél. : 02 / 787 58 27</w:t>
      </w:r>
    </w:p>
    <w:p w:rsidR="00645BE6" w:rsidRPr="00A735B2" w:rsidRDefault="00645BE6" w:rsidP="00441184">
      <w:pPr>
        <w:rPr>
          <w:rFonts w:asciiTheme="minorHAnsi" w:hAnsiTheme="minorHAnsi" w:cs="Calibri"/>
          <w:lang w:val="fr-FR" w:eastAsia="en-US"/>
        </w:rPr>
      </w:pPr>
    </w:p>
    <w:p w:rsidR="00EB7BCF" w:rsidRPr="00A735B2" w:rsidRDefault="00F2393C" w:rsidP="00441184">
      <w:pPr>
        <w:jc w:val="both"/>
        <w:rPr>
          <w:rFonts w:asciiTheme="minorHAnsi" w:hAnsiTheme="minorHAnsi" w:cs="Calibri"/>
          <w:lang w:val="fr-FR" w:eastAsia="en-US"/>
        </w:rPr>
      </w:pPr>
      <w:r w:rsidRPr="00A735B2">
        <w:rPr>
          <w:rFonts w:asciiTheme="minorHAnsi" w:hAnsiTheme="minorHAnsi" w:cs="Calibri"/>
          <w:lang w:val="fr-FR" w:eastAsia="en-US"/>
        </w:rPr>
        <w:t>Je vous prie d'agréer, Madame, Monsieur, mes salutations distinguées.</w:t>
      </w:r>
    </w:p>
    <w:p w:rsidR="00EB7BCF" w:rsidRPr="00A735B2" w:rsidRDefault="00EB7BCF" w:rsidP="00441184">
      <w:pPr>
        <w:jc w:val="both"/>
        <w:rPr>
          <w:rFonts w:asciiTheme="minorHAnsi" w:hAnsiTheme="minorHAnsi" w:cs="Calibri"/>
          <w:lang w:val="fr-FR" w:eastAsia="en-US"/>
        </w:rPr>
      </w:pPr>
    </w:p>
    <w:p w:rsidR="00EB7BCF" w:rsidRPr="00A735B2" w:rsidRDefault="00EB7BCF" w:rsidP="00441184">
      <w:pPr>
        <w:jc w:val="both"/>
        <w:rPr>
          <w:rFonts w:asciiTheme="minorHAnsi" w:hAnsiTheme="minorHAnsi" w:cs="Calibri"/>
          <w:lang w:val="fr-FR" w:eastAsia="en-US"/>
        </w:rPr>
        <w:sectPr w:rsidR="00EB7BCF" w:rsidRPr="00A735B2">
          <w:headerReference w:type="default" r:id="rId19"/>
          <w:pgSz w:w="11906" w:h="16838"/>
          <w:pgMar w:top="851" w:right="1361" w:bottom="851" w:left="1361" w:header="709" w:footer="709" w:gutter="0"/>
          <w:cols w:space="720"/>
        </w:sectPr>
      </w:pPr>
    </w:p>
    <w:p w:rsidR="00F2393C" w:rsidRPr="00A735B2" w:rsidRDefault="00F2393C" w:rsidP="00441184">
      <w:pPr>
        <w:jc w:val="both"/>
        <w:rPr>
          <w:rFonts w:asciiTheme="minorHAnsi" w:hAnsiTheme="minorHAnsi" w:cs="Calibri"/>
          <w:b/>
          <w:lang w:val="fr-FR"/>
        </w:rPr>
      </w:pPr>
      <w:r w:rsidRPr="00A735B2">
        <w:rPr>
          <w:rFonts w:asciiTheme="minorHAnsi" w:hAnsiTheme="minorHAnsi" w:cs="Calibri"/>
          <w:b/>
          <w:lang w:val="fr-FR"/>
        </w:rPr>
        <w:t>Le Ministre des Classes moyennes, des Indépendants, des PME, de l'Agriculture et de l’Intégration sociale</w:t>
      </w:r>
    </w:p>
    <w:p w:rsidR="00645BE6" w:rsidRPr="00A735B2" w:rsidRDefault="00645BE6" w:rsidP="00441184">
      <w:pPr>
        <w:rPr>
          <w:rFonts w:asciiTheme="minorHAnsi" w:hAnsiTheme="minorHAnsi" w:cs="Calibri"/>
          <w:lang w:val="fr-BE"/>
        </w:rPr>
      </w:pPr>
    </w:p>
    <w:p w:rsidR="00931538" w:rsidRPr="00A735B2" w:rsidRDefault="00931538" w:rsidP="00441184">
      <w:pPr>
        <w:rPr>
          <w:rFonts w:asciiTheme="minorHAnsi" w:hAnsiTheme="minorHAnsi" w:cs="Calibri"/>
          <w:lang w:val="fr-BE"/>
        </w:rPr>
      </w:pPr>
    </w:p>
    <w:p w:rsidR="00931538" w:rsidRPr="00A735B2" w:rsidRDefault="00931538" w:rsidP="00441184">
      <w:pPr>
        <w:rPr>
          <w:rFonts w:asciiTheme="minorHAnsi" w:hAnsiTheme="minorHAnsi" w:cs="Calibri"/>
          <w:lang w:val="fr-BE"/>
        </w:rPr>
      </w:pPr>
    </w:p>
    <w:p w:rsidR="00931538" w:rsidRPr="00A735B2" w:rsidRDefault="00931538" w:rsidP="00441184">
      <w:pPr>
        <w:rPr>
          <w:rFonts w:asciiTheme="minorHAnsi" w:hAnsiTheme="minorHAnsi" w:cs="Calibri"/>
          <w:lang w:val="fr-BE"/>
        </w:rPr>
      </w:pPr>
    </w:p>
    <w:p w:rsidR="00931538" w:rsidRPr="00A735B2" w:rsidRDefault="00931538" w:rsidP="00441184">
      <w:pPr>
        <w:rPr>
          <w:rFonts w:asciiTheme="minorHAnsi" w:hAnsiTheme="minorHAnsi" w:cs="Calibri"/>
          <w:lang w:val="fr-BE"/>
        </w:rPr>
      </w:pPr>
    </w:p>
    <w:p w:rsidR="00931538" w:rsidRPr="00A735B2" w:rsidRDefault="00931538" w:rsidP="00441184">
      <w:pPr>
        <w:rPr>
          <w:rFonts w:asciiTheme="minorHAnsi" w:hAnsiTheme="minorHAnsi" w:cs="Calibri"/>
          <w:lang w:val="fr-BE"/>
        </w:rPr>
      </w:pPr>
    </w:p>
    <w:p w:rsidR="00931538" w:rsidRPr="00A735B2" w:rsidRDefault="00931538" w:rsidP="00441184">
      <w:pPr>
        <w:rPr>
          <w:rFonts w:asciiTheme="minorHAnsi" w:hAnsiTheme="minorHAnsi" w:cs="Calibri"/>
          <w:lang w:val="fr-BE"/>
        </w:rPr>
      </w:pPr>
    </w:p>
    <w:p w:rsidR="00931538" w:rsidRPr="00A735B2" w:rsidRDefault="00931538" w:rsidP="00441184">
      <w:pPr>
        <w:rPr>
          <w:rFonts w:asciiTheme="minorHAnsi" w:hAnsiTheme="minorHAnsi" w:cs="Calibri"/>
          <w:lang w:val="fr-BE"/>
        </w:rPr>
      </w:pPr>
    </w:p>
    <w:p w:rsidR="00931538" w:rsidRPr="00A735B2" w:rsidRDefault="00931538" w:rsidP="00441184">
      <w:pPr>
        <w:rPr>
          <w:rFonts w:asciiTheme="minorHAnsi" w:hAnsiTheme="minorHAnsi" w:cs="Calibri"/>
          <w:lang w:val="fr-BE"/>
        </w:rPr>
      </w:pPr>
    </w:p>
    <w:p w:rsidR="00931538" w:rsidRPr="00A735B2" w:rsidRDefault="00931538" w:rsidP="00441184">
      <w:pPr>
        <w:rPr>
          <w:rFonts w:asciiTheme="minorHAnsi" w:hAnsiTheme="minorHAnsi" w:cs="Calibri"/>
          <w:lang w:val="fr-BE"/>
        </w:rPr>
      </w:pPr>
    </w:p>
    <w:p w:rsidR="00CB4040" w:rsidRPr="00A735B2" w:rsidRDefault="003C2B3A" w:rsidP="00441184">
      <w:pPr>
        <w:rPr>
          <w:rFonts w:asciiTheme="minorHAnsi" w:hAnsiTheme="minorHAnsi" w:cs="Calibri"/>
          <w:lang w:val="nl-BE"/>
        </w:rPr>
      </w:pPr>
      <w:r w:rsidRPr="00A735B2">
        <w:rPr>
          <w:rFonts w:asciiTheme="minorHAnsi" w:hAnsiTheme="minorHAnsi" w:cs="Calibri"/>
          <w:lang w:val="nl-BE"/>
        </w:rPr>
        <w:t>Denis Ducarme</w:t>
      </w:r>
    </w:p>
    <w:p w:rsidR="00CB4040" w:rsidRPr="00A735B2" w:rsidRDefault="00CB4040" w:rsidP="00441184">
      <w:pPr>
        <w:rPr>
          <w:rFonts w:asciiTheme="minorHAnsi" w:hAnsiTheme="minorHAnsi" w:cs="Calibri"/>
          <w:b/>
          <w:bCs/>
          <w:iCs/>
          <w:lang w:val="nl-BE"/>
        </w:rPr>
      </w:pPr>
    </w:p>
    <w:p w:rsidR="00CB4040" w:rsidRPr="00A735B2" w:rsidRDefault="00CB4040" w:rsidP="00441184">
      <w:pPr>
        <w:rPr>
          <w:rFonts w:asciiTheme="minorHAnsi" w:hAnsiTheme="minorHAnsi" w:cs="Calibri"/>
          <w:b/>
          <w:bCs/>
          <w:iCs/>
          <w:lang w:val="nl-BE"/>
        </w:rPr>
      </w:pPr>
    </w:p>
    <w:p w:rsidR="00CB4040" w:rsidRPr="00A735B2" w:rsidRDefault="00CB4040" w:rsidP="00441184">
      <w:pPr>
        <w:rPr>
          <w:rFonts w:asciiTheme="minorHAnsi" w:hAnsiTheme="minorHAnsi" w:cs="Calibri"/>
          <w:b/>
          <w:bCs/>
          <w:iCs/>
          <w:lang w:val="nl-BE"/>
        </w:rPr>
      </w:pPr>
    </w:p>
    <w:p w:rsidR="00CB4040" w:rsidRPr="00A735B2" w:rsidRDefault="00CB4040" w:rsidP="00441184">
      <w:pPr>
        <w:rPr>
          <w:rFonts w:asciiTheme="minorHAnsi" w:hAnsiTheme="minorHAnsi" w:cs="Calibri"/>
          <w:b/>
          <w:bCs/>
          <w:iCs/>
          <w:lang w:val="nl-BE"/>
        </w:rPr>
      </w:pPr>
      <w:r w:rsidRPr="00A735B2">
        <w:rPr>
          <w:rFonts w:asciiTheme="minorHAnsi" w:hAnsiTheme="minorHAnsi" w:cs="Calibri"/>
          <w:b/>
          <w:bCs/>
          <w:iCs/>
          <w:lang w:val="nl-BE"/>
        </w:rPr>
        <w:t>De Minister van Sociale Zaken en Volksgezondheid</w:t>
      </w:r>
    </w:p>
    <w:p w:rsidR="00CB4040" w:rsidRPr="00A735B2" w:rsidRDefault="00CB4040" w:rsidP="00441184">
      <w:pPr>
        <w:rPr>
          <w:rFonts w:asciiTheme="minorHAnsi" w:hAnsiTheme="minorHAnsi" w:cs="Calibri"/>
          <w:bCs/>
          <w:iCs/>
          <w:lang w:val="nl-BE"/>
        </w:rPr>
      </w:pPr>
    </w:p>
    <w:p w:rsidR="00931538" w:rsidRPr="00A735B2" w:rsidRDefault="00931538" w:rsidP="00441184">
      <w:pPr>
        <w:rPr>
          <w:rFonts w:asciiTheme="minorHAnsi" w:hAnsiTheme="minorHAnsi" w:cs="Calibri"/>
          <w:bCs/>
          <w:iCs/>
          <w:lang w:val="nl-BE"/>
        </w:rPr>
      </w:pPr>
    </w:p>
    <w:p w:rsidR="00931538" w:rsidRPr="00A735B2" w:rsidRDefault="00931538" w:rsidP="00441184">
      <w:pPr>
        <w:rPr>
          <w:rFonts w:asciiTheme="minorHAnsi" w:hAnsiTheme="minorHAnsi" w:cs="Calibri"/>
          <w:bCs/>
          <w:iCs/>
          <w:lang w:val="nl-BE"/>
        </w:rPr>
      </w:pPr>
    </w:p>
    <w:p w:rsidR="00931538" w:rsidRPr="00A735B2" w:rsidRDefault="00931538" w:rsidP="00441184">
      <w:pPr>
        <w:rPr>
          <w:rFonts w:asciiTheme="minorHAnsi" w:hAnsiTheme="minorHAnsi" w:cs="Calibri"/>
          <w:bCs/>
          <w:iCs/>
          <w:lang w:val="nl-BE"/>
        </w:rPr>
      </w:pPr>
    </w:p>
    <w:p w:rsidR="00931538" w:rsidRPr="00A735B2" w:rsidRDefault="00931538" w:rsidP="00441184">
      <w:pPr>
        <w:rPr>
          <w:rFonts w:asciiTheme="minorHAnsi" w:hAnsiTheme="minorHAnsi" w:cs="Calibri"/>
          <w:bCs/>
          <w:iCs/>
          <w:lang w:val="nl-BE"/>
        </w:rPr>
      </w:pPr>
    </w:p>
    <w:p w:rsidR="00931538" w:rsidRPr="00A735B2" w:rsidRDefault="00931538" w:rsidP="00441184">
      <w:pPr>
        <w:rPr>
          <w:rFonts w:asciiTheme="minorHAnsi" w:hAnsiTheme="minorHAnsi" w:cs="Calibri"/>
          <w:bCs/>
          <w:iCs/>
          <w:lang w:val="nl-BE"/>
        </w:rPr>
      </w:pPr>
    </w:p>
    <w:p w:rsidR="00931538" w:rsidRPr="00A735B2" w:rsidRDefault="00931538" w:rsidP="00441184">
      <w:pPr>
        <w:rPr>
          <w:rFonts w:asciiTheme="minorHAnsi" w:hAnsiTheme="minorHAnsi" w:cs="Calibri"/>
          <w:bCs/>
          <w:iCs/>
          <w:lang w:val="nl-BE"/>
        </w:rPr>
      </w:pPr>
    </w:p>
    <w:p w:rsidR="00931538" w:rsidRPr="00A735B2" w:rsidRDefault="00931538" w:rsidP="00441184">
      <w:pPr>
        <w:rPr>
          <w:rFonts w:asciiTheme="minorHAnsi" w:hAnsiTheme="minorHAnsi" w:cs="Calibri"/>
          <w:bCs/>
          <w:iCs/>
          <w:lang w:val="nl-BE"/>
        </w:rPr>
      </w:pPr>
    </w:p>
    <w:p w:rsidR="00931538" w:rsidRPr="00A735B2" w:rsidRDefault="00931538" w:rsidP="00441184">
      <w:pPr>
        <w:rPr>
          <w:rFonts w:asciiTheme="minorHAnsi" w:hAnsiTheme="minorHAnsi" w:cs="Calibri"/>
          <w:bCs/>
          <w:iCs/>
          <w:lang w:val="nl-BE"/>
        </w:rPr>
      </w:pPr>
    </w:p>
    <w:p w:rsidR="00931538" w:rsidRPr="00A735B2" w:rsidRDefault="00931538" w:rsidP="00441184">
      <w:pPr>
        <w:rPr>
          <w:rFonts w:asciiTheme="minorHAnsi" w:hAnsiTheme="minorHAnsi" w:cs="Calibri"/>
          <w:bCs/>
          <w:iCs/>
          <w:lang w:val="nl-BE"/>
        </w:rPr>
      </w:pPr>
    </w:p>
    <w:p w:rsidR="00FF4CA4" w:rsidRPr="00A735B2" w:rsidRDefault="00CB4040" w:rsidP="00441184">
      <w:pPr>
        <w:rPr>
          <w:rFonts w:asciiTheme="minorHAnsi" w:hAnsiTheme="minorHAnsi" w:cs="Arial"/>
          <w:lang w:val="fr-FR"/>
        </w:rPr>
      </w:pPr>
      <w:r w:rsidRPr="00A735B2">
        <w:rPr>
          <w:rFonts w:asciiTheme="minorHAnsi" w:hAnsiTheme="minorHAnsi" w:cs="Calibri"/>
          <w:lang w:val="fr-FR"/>
        </w:rPr>
        <w:t>Maggie DE BLOCK</w:t>
      </w:r>
    </w:p>
    <w:sectPr w:rsidR="00FF4CA4" w:rsidRPr="00A735B2" w:rsidSect="00D57166">
      <w:headerReference w:type="default" r:id="rId20"/>
      <w:footerReference w:type="default" r:id="rId21"/>
      <w:type w:val="continuous"/>
      <w:pgSz w:w="11906" w:h="16838"/>
      <w:pgMar w:top="851" w:right="1361" w:bottom="85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715" w:rsidRDefault="00573715">
      <w:r>
        <w:separator/>
      </w:r>
    </w:p>
  </w:endnote>
  <w:endnote w:type="continuationSeparator" w:id="0">
    <w:p w:rsidR="00573715" w:rsidRDefault="0057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988"/>
      <w:gridCol w:w="2700"/>
      <w:gridCol w:w="2836"/>
      <w:gridCol w:w="787"/>
    </w:tblGrid>
    <w:tr w:rsidR="00DE1BA4" w:rsidRPr="00F07E88" w:rsidTr="00DE1BA4">
      <w:tc>
        <w:tcPr>
          <w:tcW w:w="2988" w:type="dxa"/>
        </w:tcPr>
        <w:p w:rsidR="00DE1BA4" w:rsidRPr="00DE1BA4" w:rsidRDefault="00DE1BA4">
          <w:pPr>
            <w:rPr>
              <w:rFonts w:ascii="Calibri" w:hAnsi="Calibri" w:cs="Arial"/>
              <w:color w:val="808080"/>
              <w:lang w:val="nl-BE"/>
            </w:rPr>
          </w:pPr>
        </w:p>
      </w:tc>
      <w:tc>
        <w:tcPr>
          <w:tcW w:w="2700" w:type="dxa"/>
        </w:tcPr>
        <w:p w:rsidR="00DE1BA4" w:rsidRDefault="00DE1BA4">
          <w:pPr>
            <w:rPr>
              <w:rFonts w:ascii="Calibri" w:hAnsi="Calibri" w:cs="Arial"/>
              <w:color w:val="808080"/>
              <w:sz w:val="20"/>
              <w:szCs w:val="20"/>
            </w:rPr>
          </w:pPr>
        </w:p>
      </w:tc>
      <w:tc>
        <w:tcPr>
          <w:tcW w:w="2836" w:type="dxa"/>
        </w:tcPr>
        <w:p w:rsidR="00DE1BA4" w:rsidRPr="00F07E88" w:rsidRDefault="00DE1BA4" w:rsidP="00FF4CA4">
          <w:pPr>
            <w:rPr>
              <w:rFonts w:ascii="Calibri" w:hAnsi="Calibri" w:cs="Arial"/>
              <w:color w:val="808080"/>
            </w:rPr>
          </w:pPr>
        </w:p>
      </w:tc>
      <w:tc>
        <w:tcPr>
          <w:tcW w:w="786" w:type="dxa"/>
        </w:tcPr>
        <w:p w:rsidR="00DE1BA4" w:rsidRPr="00F07E88" w:rsidRDefault="003A4441" w:rsidP="00627304">
          <w:pPr>
            <w:jc w:val="right"/>
            <w:rPr>
              <w:rFonts w:ascii="Calibri" w:hAnsi="Calibri" w:cs="Arial"/>
              <w:color w:val="808080"/>
            </w:rPr>
          </w:pPr>
          <w:r>
            <w:rPr>
              <w:rFonts w:ascii="Calibri" w:hAnsi="Calibri" w:cs="Arial"/>
              <w:noProof/>
              <w:color w:val="808080"/>
              <w:lang w:val="fr-BE" w:eastAsia="fr-BE"/>
            </w:rPr>
            <w:drawing>
              <wp:inline distT="0" distB="0" distL="0" distR="0">
                <wp:extent cx="362585" cy="301625"/>
                <wp:effectExtent l="0" t="0" r="0" b="317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585" cy="301625"/>
                        </a:xfrm>
                        <a:prstGeom prst="rect">
                          <a:avLst/>
                        </a:prstGeom>
                        <a:noFill/>
                        <a:ln>
                          <a:noFill/>
                        </a:ln>
                      </pic:spPr>
                    </pic:pic>
                  </a:graphicData>
                </a:graphic>
              </wp:inline>
            </w:drawing>
          </w:r>
        </w:p>
      </w:tc>
    </w:tr>
  </w:tbl>
  <w:p w:rsidR="004F7187" w:rsidRPr="00AA05AF" w:rsidRDefault="004F7187" w:rsidP="00AA05AF">
    <w:pPr>
      <w:pStyle w:val="Pieddepag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715" w:rsidRDefault="00573715">
      <w:r>
        <w:separator/>
      </w:r>
    </w:p>
  </w:footnote>
  <w:footnote w:type="continuationSeparator" w:id="0">
    <w:p w:rsidR="00573715" w:rsidRDefault="00573715">
      <w:r>
        <w:continuationSeparator/>
      </w:r>
    </w:p>
  </w:footnote>
  <w:footnote w:id="1">
    <w:p w:rsidR="008533B1" w:rsidRPr="00737637" w:rsidRDefault="008533B1" w:rsidP="008533B1">
      <w:pPr>
        <w:pStyle w:val="Notedebasdepage"/>
        <w:rPr>
          <w:rFonts w:asciiTheme="minorHAnsi" w:hAnsiTheme="minorHAnsi"/>
          <w:lang w:val="fr-FR"/>
        </w:rPr>
      </w:pPr>
      <w:r w:rsidRPr="00737637">
        <w:rPr>
          <w:rStyle w:val="Appelnotedebasdep"/>
          <w:rFonts w:asciiTheme="minorHAnsi" w:hAnsiTheme="minorHAnsi"/>
        </w:rPr>
        <w:footnoteRef/>
      </w:r>
      <w:r w:rsidRPr="00737637">
        <w:rPr>
          <w:rFonts w:asciiTheme="minorHAnsi" w:hAnsiTheme="minorHAnsi"/>
          <w:lang w:val="fr-BE"/>
        </w:rPr>
        <w:t xml:space="preserve"> </w:t>
      </w:r>
      <w:r w:rsidRPr="00737637">
        <w:rPr>
          <w:rFonts w:asciiTheme="minorHAnsi" w:hAnsiTheme="minorHAnsi"/>
          <w:lang w:val="fr-FR"/>
        </w:rPr>
        <w:t>Les CPAS de Hal, Bruxelles, C</w:t>
      </w:r>
      <w:r w:rsidR="00F10A4E" w:rsidRPr="00737637">
        <w:rPr>
          <w:rFonts w:asciiTheme="minorHAnsi" w:hAnsiTheme="minorHAnsi"/>
          <w:lang w:val="fr-FR"/>
        </w:rPr>
        <w:t xml:space="preserve">harleroi, Molenbeek-Saint-Jean </w:t>
      </w:r>
      <w:r w:rsidRPr="00737637">
        <w:rPr>
          <w:rFonts w:asciiTheme="minorHAnsi" w:hAnsiTheme="minorHAnsi"/>
          <w:lang w:val="fr-FR"/>
        </w:rPr>
        <w:t>et Saint-Josse-ten-Noode</w:t>
      </w:r>
    </w:p>
  </w:footnote>
  <w:footnote w:id="2">
    <w:p w:rsidR="008533B1" w:rsidRPr="00737637" w:rsidRDefault="008533B1" w:rsidP="008533B1">
      <w:pPr>
        <w:pStyle w:val="Notedebasdepage"/>
        <w:rPr>
          <w:rFonts w:asciiTheme="minorHAnsi" w:hAnsiTheme="minorHAnsi"/>
          <w:lang w:val="fr-FR"/>
        </w:rPr>
      </w:pPr>
      <w:r w:rsidRPr="00737637">
        <w:rPr>
          <w:rStyle w:val="Appelnotedebasdep"/>
          <w:rFonts w:asciiTheme="minorHAnsi" w:hAnsiTheme="minorHAnsi"/>
          <w:lang w:val="fr-FR"/>
        </w:rPr>
        <w:footnoteRef/>
      </w:r>
      <w:r w:rsidRPr="00737637">
        <w:rPr>
          <w:rFonts w:asciiTheme="minorHAnsi" w:hAnsiTheme="minorHAnsi"/>
          <w:lang w:val="fr-FR"/>
        </w:rPr>
        <w:t xml:space="preserve"> Les docteurs H. Van Pottelbergh, L. Cuvelier, B. Del</w:t>
      </w:r>
      <w:r w:rsidR="00F10A4E" w:rsidRPr="00737637">
        <w:rPr>
          <w:rFonts w:asciiTheme="minorHAnsi" w:hAnsiTheme="minorHAnsi"/>
          <w:lang w:val="fr-FR"/>
        </w:rPr>
        <w:t>forge, V. Moreau, M. Bouhoute</w:t>
      </w:r>
      <w:r w:rsidRPr="00737637">
        <w:rPr>
          <w:rFonts w:asciiTheme="minorHAnsi" w:hAnsiTheme="minorHAnsi"/>
          <w:lang w:val="fr-FR"/>
        </w:rPr>
        <w:t xml:space="preserve"> et R. Artois</w:t>
      </w:r>
    </w:p>
  </w:footnote>
  <w:footnote w:id="3">
    <w:p w:rsidR="008533B1" w:rsidRPr="00737637" w:rsidRDefault="008533B1" w:rsidP="008533B1">
      <w:pPr>
        <w:pStyle w:val="Notedebasdepage"/>
        <w:rPr>
          <w:rFonts w:asciiTheme="minorHAnsi" w:hAnsiTheme="minorHAnsi"/>
          <w:lang w:val="fr-FR"/>
        </w:rPr>
      </w:pPr>
      <w:r w:rsidRPr="00737637">
        <w:rPr>
          <w:rStyle w:val="Appelnotedebasdep"/>
          <w:rFonts w:asciiTheme="minorHAnsi" w:hAnsiTheme="minorHAnsi"/>
          <w:lang w:val="fr-FR"/>
        </w:rPr>
        <w:footnoteRef/>
      </w:r>
      <w:r w:rsidR="00F10A4E" w:rsidRPr="00737637">
        <w:rPr>
          <w:rFonts w:asciiTheme="minorHAnsi" w:hAnsiTheme="minorHAnsi"/>
          <w:lang w:val="fr-FR"/>
        </w:rPr>
        <w:t xml:space="preserve"> CORILUS et EPICURE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467079"/>
      <w:docPartObj>
        <w:docPartGallery w:val="Page Numbers (Top of Page)"/>
        <w:docPartUnique/>
      </w:docPartObj>
    </w:sdtPr>
    <w:sdtEndPr/>
    <w:sdtContent>
      <w:p w:rsidR="008533B1" w:rsidRDefault="008533B1">
        <w:pPr>
          <w:pStyle w:val="En-tte"/>
          <w:jc w:val="right"/>
        </w:pPr>
        <w:r>
          <w:fldChar w:fldCharType="begin"/>
        </w:r>
        <w:r>
          <w:instrText>PAGE   \* MERGEFORMAT</w:instrText>
        </w:r>
        <w:r>
          <w:fldChar w:fldCharType="separate"/>
        </w:r>
        <w:r w:rsidR="00A05E7D" w:rsidRPr="00A05E7D">
          <w:rPr>
            <w:noProof/>
            <w:lang w:val="fr-FR"/>
          </w:rPr>
          <w:t>1</w:t>
        </w:r>
        <w:r>
          <w:fldChar w:fldCharType="end"/>
        </w:r>
      </w:p>
    </w:sdtContent>
  </w:sdt>
  <w:p w:rsidR="008533B1" w:rsidRDefault="008533B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A7" w:rsidRDefault="007C431C">
    <w:pPr>
      <w:pStyle w:val="En-tte"/>
      <w:jc w:val="right"/>
    </w:pPr>
    <w:r>
      <w:fldChar w:fldCharType="begin"/>
    </w:r>
    <w:r w:rsidR="00F212A7">
      <w:instrText xml:space="preserve"> PAGE   \* MERGEFORMAT </w:instrText>
    </w:r>
    <w:r>
      <w:fldChar w:fldCharType="separate"/>
    </w:r>
    <w:r w:rsidR="00441184">
      <w:rPr>
        <w:noProof/>
      </w:rPr>
      <w:t>5</w:t>
    </w:r>
    <w:r>
      <w:fldChar w:fldCharType="end"/>
    </w:r>
  </w:p>
  <w:p w:rsidR="00F212A7" w:rsidRDefault="00F212A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77BC1"/>
    <w:multiLevelType w:val="hybridMultilevel"/>
    <w:tmpl w:val="E86E75C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0654187"/>
    <w:multiLevelType w:val="hybridMultilevel"/>
    <w:tmpl w:val="290E7C7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39937B6"/>
    <w:multiLevelType w:val="hybridMultilevel"/>
    <w:tmpl w:val="DEAAA58A"/>
    <w:lvl w:ilvl="0" w:tplc="0C463D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ADC414A"/>
    <w:multiLevelType w:val="hybridMultilevel"/>
    <w:tmpl w:val="BCE2D036"/>
    <w:lvl w:ilvl="0" w:tplc="080C000F">
      <w:start w:val="1"/>
      <w:numFmt w:val="decimal"/>
      <w:lvlText w:val="%1."/>
      <w:lvlJc w:val="left"/>
      <w:pPr>
        <w:tabs>
          <w:tab w:val="num" w:pos="720"/>
        </w:tabs>
        <w:ind w:left="720" w:hanging="360"/>
      </w:pPr>
      <w:rPr>
        <w:rFonts w:hint="default"/>
      </w:rPr>
    </w:lvl>
    <w:lvl w:ilvl="1" w:tplc="B3C8B0CA">
      <w:start w:val="1"/>
      <w:numFmt w:val="decimal"/>
      <w:lvlText w:val="%2."/>
      <w:lvlJc w:val="left"/>
      <w:pPr>
        <w:tabs>
          <w:tab w:val="num" w:pos="1440"/>
        </w:tabs>
        <w:ind w:left="1440" w:hanging="360"/>
      </w:pPr>
      <w:rPr>
        <w:rFonts w:ascii="Calibri" w:eastAsia="Times New Roman" w:hAnsi="Calibri" w:cs="Calibri"/>
      </w:rPr>
    </w:lvl>
    <w:lvl w:ilvl="2" w:tplc="A01E501E" w:tentative="1">
      <w:start w:val="1"/>
      <w:numFmt w:val="bullet"/>
      <w:lvlText w:val="o"/>
      <w:lvlJc w:val="left"/>
      <w:pPr>
        <w:tabs>
          <w:tab w:val="num" w:pos="2160"/>
        </w:tabs>
        <w:ind w:left="2160" w:hanging="360"/>
      </w:pPr>
      <w:rPr>
        <w:rFonts w:ascii="Courier New" w:hAnsi="Courier New" w:hint="default"/>
      </w:rPr>
    </w:lvl>
    <w:lvl w:ilvl="3" w:tplc="EC76285E" w:tentative="1">
      <w:start w:val="1"/>
      <w:numFmt w:val="bullet"/>
      <w:lvlText w:val="o"/>
      <w:lvlJc w:val="left"/>
      <w:pPr>
        <w:tabs>
          <w:tab w:val="num" w:pos="2880"/>
        </w:tabs>
        <w:ind w:left="2880" w:hanging="360"/>
      </w:pPr>
      <w:rPr>
        <w:rFonts w:ascii="Courier New" w:hAnsi="Courier New" w:hint="default"/>
      </w:rPr>
    </w:lvl>
    <w:lvl w:ilvl="4" w:tplc="E2CA206E" w:tentative="1">
      <w:start w:val="1"/>
      <w:numFmt w:val="bullet"/>
      <w:lvlText w:val="o"/>
      <w:lvlJc w:val="left"/>
      <w:pPr>
        <w:tabs>
          <w:tab w:val="num" w:pos="3600"/>
        </w:tabs>
        <w:ind w:left="3600" w:hanging="360"/>
      </w:pPr>
      <w:rPr>
        <w:rFonts w:ascii="Courier New" w:hAnsi="Courier New" w:hint="default"/>
      </w:rPr>
    </w:lvl>
    <w:lvl w:ilvl="5" w:tplc="84B0B21A" w:tentative="1">
      <w:start w:val="1"/>
      <w:numFmt w:val="bullet"/>
      <w:lvlText w:val="o"/>
      <w:lvlJc w:val="left"/>
      <w:pPr>
        <w:tabs>
          <w:tab w:val="num" w:pos="4320"/>
        </w:tabs>
        <w:ind w:left="4320" w:hanging="360"/>
      </w:pPr>
      <w:rPr>
        <w:rFonts w:ascii="Courier New" w:hAnsi="Courier New" w:hint="default"/>
      </w:rPr>
    </w:lvl>
    <w:lvl w:ilvl="6" w:tplc="265CD97C" w:tentative="1">
      <w:start w:val="1"/>
      <w:numFmt w:val="bullet"/>
      <w:lvlText w:val="o"/>
      <w:lvlJc w:val="left"/>
      <w:pPr>
        <w:tabs>
          <w:tab w:val="num" w:pos="5040"/>
        </w:tabs>
        <w:ind w:left="5040" w:hanging="360"/>
      </w:pPr>
      <w:rPr>
        <w:rFonts w:ascii="Courier New" w:hAnsi="Courier New" w:hint="default"/>
      </w:rPr>
    </w:lvl>
    <w:lvl w:ilvl="7" w:tplc="17CEAD18" w:tentative="1">
      <w:start w:val="1"/>
      <w:numFmt w:val="bullet"/>
      <w:lvlText w:val="o"/>
      <w:lvlJc w:val="left"/>
      <w:pPr>
        <w:tabs>
          <w:tab w:val="num" w:pos="5760"/>
        </w:tabs>
        <w:ind w:left="5760" w:hanging="360"/>
      </w:pPr>
      <w:rPr>
        <w:rFonts w:ascii="Courier New" w:hAnsi="Courier New" w:hint="default"/>
      </w:rPr>
    </w:lvl>
    <w:lvl w:ilvl="8" w:tplc="12B275C2" w:tentative="1">
      <w:start w:val="1"/>
      <w:numFmt w:val="bullet"/>
      <w:lvlText w:val="o"/>
      <w:lvlJc w:val="left"/>
      <w:pPr>
        <w:tabs>
          <w:tab w:val="num" w:pos="6480"/>
        </w:tabs>
        <w:ind w:left="6480" w:hanging="360"/>
      </w:pPr>
      <w:rPr>
        <w:rFonts w:ascii="Courier New" w:hAnsi="Courier New" w:hint="default"/>
      </w:rPr>
    </w:lvl>
  </w:abstractNum>
  <w:num w:numId="1">
    <w:abstractNumId w:val="3"/>
  </w:num>
  <w:num w:numId="2">
    <w:abstractNumId w:val="0"/>
  </w:num>
  <w:num w:numId="3">
    <w:abstractNumId w:val="1"/>
  </w:num>
  <w:num w:numId="4">
    <w:abstractNumId w:val="3"/>
  </w:num>
  <w:num w:numId="5">
    <w:abstractNumId w:val="0"/>
  </w:num>
  <w:num w:numId="6">
    <w:abstractNumId w:val="1"/>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w_prof" w:val="@default@"/>
  </w:docVars>
  <w:rsids>
    <w:rsidRoot w:val="00D67F4B"/>
    <w:rsid w:val="00062C23"/>
    <w:rsid w:val="00066389"/>
    <w:rsid w:val="00067772"/>
    <w:rsid w:val="00096B49"/>
    <w:rsid w:val="000A178E"/>
    <w:rsid w:val="000A59B6"/>
    <w:rsid w:val="000C4110"/>
    <w:rsid w:val="000C5DED"/>
    <w:rsid w:val="000D2067"/>
    <w:rsid w:val="000E4F58"/>
    <w:rsid w:val="00107EC9"/>
    <w:rsid w:val="0011670D"/>
    <w:rsid w:val="00120D77"/>
    <w:rsid w:val="001317FE"/>
    <w:rsid w:val="0013254F"/>
    <w:rsid w:val="0014269B"/>
    <w:rsid w:val="001562A6"/>
    <w:rsid w:val="00156D30"/>
    <w:rsid w:val="00172FBE"/>
    <w:rsid w:val="001816A4"/>
    <w:rsid w:val="001B263C"/>
    <w:rsid w:val="001D2DEA"/>
    <w:rsid w:val="001E0067"/>
    <w:rsid w:val="001E4055"/>
    <w:rsid w:val="001E5572"/>
    <w:rsid w:val="001F03C8"/>
    <w:rsid w:val="00214313"/>
    <w:rsid w:val="00215AD7"/>
    <w:rsid w:val="002164BF"/>
    <w:rsid w:val="002260BE"/>
    <w:rsid w:val="00231486"/>
    <w:rsid w:val="00235415"/>
    <w:rsid w:val="00241E33"/>
    <w:rsid w:val="00262D94"/>
    <w:rsid w:val="00265F26"/>
    <w:rsid w:val="002666AB"/>
    <w:rsid w:val="002A5DD4"/>
    <w:rsid w:val="002C433E"/>
    <w:rsid w:val="002E3135"/>
    <w:rsid w:val="002E52EC"/>
    <w:rsid w:val="002F4C4C"/>
    <w:rsid w:val="00302E2C"/>
    <w:rsid w:val="0032287E"/>
    <w:rsid w:val="00341852"/>
    <w:rsid w:val="0034257F"/>
    <w:rsid w:val="003514C6"/>
    <w:rsid w:val="00362302"/>
    <w:rsid w:val="003A12C3"/>
    <w:rsid w:val="003A2FBB"/>
    <w:rsid w:val="003A4441"/>
    <w:rsid w:val="003C2B3A"/>
    <w:rsid w:val="003D1C17"/>
    <w:rsid w:val="003D5494"/>
    <w:rsid w:val="003E1A01"/>
    <w:rsid w:val="003E1C0B"/>
    <w:rsid w:val="003E27C9"/>
    <w:rsid w:val="003E5AB8"/>
    <w:rsid w:val="003F0FD5"/>
    <w:rsid w:val="003F18C3"/>
    <w:rsid w:val="00400B43"/>
    <w:rsid w:val="00401D7B"/>
    <w:rsid w:val="004022E1"/>
    <w:rsid w:val="00441184"/>
    <w:rsid w:val="00442C9E"/>
    <w:rsid w:val="00447A65"/>
    <w:rsid w:val="00450D09"/>
    <w:rsid w:val="0046014E"/>
    <w:rsid w:val="00481B7F"/>
    <w:rsid w:val="00485FCB"/>
    <w:rsid w:val="00495674"/>
    <w:rsid w:val="0049768A"/>
    <w:rsid w:val="004A4063"/>
    <w:rsid w:val="004B4505"/>
    <w:rsid w:val="004B6980"/>
    <w:rsid w:val="004D2828"/>
    <w:rsid w:val="004E1ACA"/>
    <w:rsid w:val="004E3D52"/>
    <w:rsid w:val="004F5A06"/>
    <w:rsid w:val="004F62B6"/>
    <w:rsid w:val="004F7187"/>
    <w:rsid w:val="00502C96"/>
    <w:rsid w:val="00505CBE"/>
    <w:rsid w:val="00523A0F"/>
    <w:rsid w:val="00524651"/>
    <w:rsid w:val="005256D9"/>
    <w:rsid w:val="00546AF9"/>
    <w:rsid w:val="005521BF"/>
    <w:rsid w:val="005563B6"/>
    <w:rsid w:val="00567E52"/>
    <w:rsid w:val="00573715"/>
    <w:rsid w:val="00574499"/>
    <w:rsid w:val="0057539F"/>
    <w:rsid w:val="00584E5E"/>
    <w:rsid w:val="005854F3"/>
    <w:rsid w:val="00587E07"/>
    <w:rsid w:val="005A5370"/>
    <w:rsid w:val="005B2B4D"/>
    <w:rsid w:val="005C09DD"/>
    <w:rsid w:val="005D233F"/>
    <w:rsid w:val="005D30B6"/>
    <w:rsid w:val="005E0279"/>
    <w:rsid w:val="005E293B"/>
    <w:rsid w:val="005F6FC3"/>
    <w:rsid w:val="006005D0"/>
    <w:rsid w:val="0060210C"/>
    <w:rsid w:val="00622A81"/>
    <w:rsid w:val="00624BBD"/>
    <w:rsid w:val="00626787"/>
    <w:rsid w:val="00627304"/>
    <w:rsid w:val="00641786"/>
    <w:rsid w:val="00645BE6"/>
    <w:rsid w:val="006474E8"/>
    <w:rsid w:val="006559DD"/>
    <w:rsid w:val="00677F1D"/>
    <w:rsid w:val="00682AEA"/>
    <w:rsid w:val="006A0002"/>
    <w:rsid w:val="006A5315"/>
    <w:rsid w:val="006B6199"/>
    <w:rsid w:val="006B79B6"/>
    <w:rsid w:val="006C33E0"/>
    <w:rsid w:val="006E3B99"/>
    <w:rsid w:val="006E7662"/>
    <w:rsid w:val="006F1F57"/>
    <w:rsid w:val="007045A6"/>
    <w:rsid w:val="0071059A"/>
    <w:rsid w:val="00716460"/>
    <w:rsid w:val="00732394"/>
    <w:rsid w:val="00732A5C"/>
    <w:rsid w:val="00736266"/>
    <w:rsid w:val="00737637"/>
    <w:rsid w:val="007548F3"/>
    <w:rsid w:val="00766E6D"/>
    <w:rsid w:val="00772D1E"/>
    <w:rsid w:val="00774C5C"/>
    <w:rsid w:val="00775D9E"/>
    <w:rsid w:val="00783B8C"/>
    <w:rsid w:val="0079058F"/>
    <w:rsid w:val="007A1F24"/>
    <w:rsid w:val="007A5C26"/>
    <w:rsid w:val="007B168E"/>
    <w:rsid w:val="007B5F5D"/>
    <w:rsid w:val="007B6355"/>
    <w:rsid w:val="007B7C07"/>
    <w:rsid w:val="007C431C"/>
    <w:rsid w:val="007D1A44"/>
    <w:rsid w:val="007D684B"/>
    <w:rsid w:val="007E021E"/>
    <w:rsid w:val="007E1D8B"/>
    <w:rsid w:val="007E64B7"/>
    <w:rsid w:val="007E6F84"/>
    <w:rsid w:val="007F4564"/>
    <w:rsid w:val="0082639D"/>
    <w:rsid w:val="008533B1"/>
    <w:rsid w:val="00856642"/>
    <w:rsid w:val="00860C21"/>
    <w:rsid w:val="00874294"/>
    <w:rsid w:val="00874ABC"/>
    <w:rsid w:val="008C78FA"/>
    <w:rsid w:val="008D24E4"/>
    <w:rsid w:val="008E1526"/>
    <w:rsid w:val="008E7648"/>
    <w:rsid w:val="008F4909"/>
    <w:rsid w:val="00902855"/>
    <w:rsid w:val="0091214B"/>
    <w:rsid w:val="00913BD9"/>
    <w:rsid w:val="00915AD3"/>
    <w:rsid w:val="00931538"/>
    <w:rsid w:val="009328DA"/>
    <w:rsid w:val="009378DE"/>
    <w:rsid w:val="00940E74"/>
    <w:rsid w:val="00942B48"/>
    <w:rsid w:val="00942B8F"/>
    <w:rsid w:val="00945F6C"/>
    <w:rsid w:val="009644D9"/>
    <w:rsid w:val="009700E2"/>
    <w:rsid w:val="00972129"/>
    <w:rsid w:val="00980CE8"/>
    <w:rsid w:val="00984347"/>
    <w:rsid w:val="00994958"/>
    <w:rsid w:val="00994DC3"/>
    <w:rsid w:val="009A48DE"/>
    <w:rsid w:val="009B12ED"/>
    <w:rsid w:val="009C53DE"/>
    <w:rsid w:val="009D0124"/>
    <w:rsid w:val="009E3282"/>
    <w:rsid w:val="009F506D"/>
    <w:rsid w:val="00A05E7D"/>
    <w:rsid w:val="00A105E5"/>
    <w:rsid w:val="00A22F7B"/>
    <w:rsid w:val="00A24301"/>
    <w:rsid w:val="00A25151"/>
    <w:rsid w:val="00A61FF7"/>
    <w:rsid w:val="00A62B03"/>
    <w:rsid w:val="00A63BAC"/>
    <w:rsid w:val="00A735B2"/>
    <w:rsid w:val="00AA05AF"/>
    <w:rsid w:val="00AA21CC"/>
    <w:rsid w:val="00AA38A2"/>
    <w:rsid w:val="00AB0BC6"/>
    <w:rsid w:val="00AD27BA"/>
    <w:rsid w:val="00AD2DFE"/>
    <w:rsid w:val="00AE0BAF"/>
    <w:rsid w:val="00B00853"/>
    <w:rsid w:val="00B1005E"/>
    <w:rsid w:val="00B1198A"/>
    <w:rsid w:val="00B21E34"/>
    <w:rsid w:val="00B30A17"/>
    <w:rsid w:val="00B30DE6"/>
    <w:rsid w:val="00B52178"/>
    <w:rsid w:val="00B56E3A"/>
    <w:rsid w:val="00B96160"/>
    <w:rsid w:val="00B979CF"/>
    <w:rsid w:val="00BA0F53"/>
    <w:rsid w:val="00BA1874"/>
    <w:rsid w:val="00BA6801"/>
    <w:rsid w:val="00BB7979"/>
    <w:rsid w:val="00BC2237"/>
    <w:rsid w:val="00BD025C"/>
    <w:rsid w:val="00BD4082"/>
    <w:rsid w:val="00BD481C"/>
    <w:rsid w:val="00BE3AFA"/>
    <w:rsid w:val="00BE5C59"/>
    <w:rsid w:val="00BF5926"/>
    <w:rsid w:val="00C15B3E"/>
    <w:rsid w:val="00C2260D"/>
    <w:rsid w:val="00C23514"/>
    <w:rsid w:val="00C30299"/>
    <w:rsid w:val="00C449E8"/>
    <w:rsid w:val="00C51EB3"/>
    <w:rsid w:val="00C6351E"/>
    <w:rsid w:val="00C67A92"/>
    <w:rsid w:val="00C71346"/>
    <w:rsid w:val="00C75615"/>
    <w:rsid w:val="00CA187F"/>
    <w:rsid w:val="00CA6F8C"/>
    <w:rsid w:val="00CB3B55"/>
    <w:rsid w:val="00CB4040"/>
    <w:rsid w:val="00CC5AA9"/>
    <w:rsid w:val="00CF3951"/>
    <w:rsid w:val="00CF5D94"/>
    <w:rsid w:val="00CF636B"/>
    <w:rsid w:val="00D35FB7"/>
    <w:rsid w:val="00D57166"/>
    <w:rsid w:val="00D628E4"/>
    <w:rsid w:val="00D67F4B"/>
    <w:rsid w:val="00D711AB"/>
    <w:rsid w:val="00D75322"/>
    <w:rsid w:val="00D83C77"/>
    <w:rsid w:val="00DC10B0"/>
    <w:rsid w:val="00DC24D8"/>
    <w:rsid w:val="00DC74CE"/>
    <w:rsid w:val="00DD2B38"/>
    <w:rsid w:val="00DD76D6"/>
    <w:rsid w:val="00DE1BA4"/>
    <w:rsid w:val="00DE6156"/>
    <w:rsid w:val="00DE636D"/>
    <w:rsid w:val="00DF02F3"/>
    <w:rsid w:val="00DF33B2"/>
    <w:rsid w:val="00E116B1"/>
    <w:rsid w:val="00E12A49"/>
    <w:rsid w:val="00E40071"/>
    <w:rsid w:val="00E42A43"/>
    <w:rsid w:val="00E45396"/>
    <w:rsid w:val="00E51E6E"/>
    <w:rsid w:val="00E70950"/>
    <w:rsid w:val="00E7368B"/>
    <w:rsid w:val="00E82AB6"/>
    <w:rsid w:val="00E97D59"/>
    <w:rsid w:val="00EA2D03"/>
    <w:rsid w:val="00EB07A4"/>
    <w:rsid w:val="00EB4D40"/>
    <w:rsid w:val="00EB7BCF"/>
    <w:rsid w:val="00ED72B0"/>
    <w:rsid w:val="00EE0437"/>
    <w:rsid w:val="00EF4F41"/>
    <w:rsid w:val="00F07E88"/>
    <w:rsid w:val="00F10A4E"/>
    <w:rsid w:val="00F212A7"/>
    <w:rsid w:val="00F2393C"/>
    <w:rsid w:val="00F273A9"/>
    <w:rsid w:val="00F4665F"/>
    <w:rsid w:val="00F63443"/>
    <w:rsid w:val="00F74A9C"/>
    <w:rsid w:val="00F90E3C"/>
    <w:rsid w:val="00F94602"/>
    <w:rsid w:val="00FA2A6A"/>
    <w:rsid w:val="00FA2B32"/>
    <w:rsid w:val="00FB48F3"/>
    <w:rsid w:val="00FB625F"/>
    <w:rsid w:val="00FC020E"/>
    <w:rsid w:val="00FE0C29"/>
    <w:rsid w:val="00FF4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BDFC322-EF8F-4083-99F7-CC5CB497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F41"/>
    <w:rPr>
      <w:sz w:val="24"/>
      <w:szCs w:val="24"/>
      <w:lang w:val="nl-NL" w:eastAsia="nl-NL"/>
    </w:rPr>
  </w:style>
  <w:style w:type="paragraph" w:styleId="Titre1">
    <w:name w:val="heading 1"/>
    <w:basedOn w:val="Normal"/>
    <w:next w:val="Normal"/>
    <w:link w:val="Titre1Car"/>
    <w:qFormat/>
    <w:rsid w:val="00D57166"/>
    <w:pPr>
      <w:keepNext/>
      <w:spacing w:before="240" w:after="60"/>
      <w:outlineLvl w:val="0"/>
    </w:pPr>
    <w:rPr>
      <w:rFonts w:ascii="Cambria" w:hAnsi="Cambria"/>
      <w:b/>
      <w:bCs/>
      <w:kern w:val="32"/>
      <w:sz w:val="32"/>
      <w:szCs w:val="32"/>
    </w:rPr>
  </w:style>
  <w:style w:type="paragraph" w:styleId="Titre2">
    <w:name w:val="heading 2"/>
    <w:basedOn w:val="Normal"/>
    <w:next w:val="Normal"/>
    <w:qFormat/>
    <w:rsid w:val="004F7187"/>
    <w:pPr>
      <w:keepNext/>
      <w:spacing w:before="147" w:after="113" w:line="230" w:lineRule="atLeast"/>
      <w:outlineLvl w:val="1"/>
    </w:pPr>
    <w:rPr>
      <w:rFonts w:ascii="Arial Narrow" w:hAnsi="Arial Narrow" w:cs="Arial"/>
      <w:b/>
      <w:bCs/>
      <w:iCs/>
      <w:sz w:val="22"/>
      <w:szCs w:val="28"/>
      <w:lang w:val="nl-BE"/>
    </w:rPr>
  </w:style>
  <w:style w:type="paragraph" w:styleId="Titre3">
    <w:name w:val="heading 3"/>
    <w:basedOn w:val="Normal"/>
    <w:next w:val="Normal"/>
    <w:link w:val="Titre3Car"/>
    <w:qFormat/>
    <w:rsid w:val="00D57166"/>
    <w:pPr>
      <w:keepNext/>
      <w:spacing w:before="360" w:after="240"/>
      <w:ind w:left="1872" w:hanging="720"/>
      <w:outlineLvl w:val="2"/>
    </w:pPr>
    <w:rPr>
      <w:rFonts w:ascii="Arial" w:hAnsi="Arial"/>
      <w:b/>
      <w:szCs w:val="20"/>
      <w:u w:val="double"/>
      <w:lang w:val="fr-FR" w:eastAsia="en-US"/>
    </w:rPr>
  </w:style>
  <w:style w:type="paragraph" w:styleId="Titre4">
    <w:name w:val="heading 4"/>
    <w:basedOn w:val="Normal"/>
    <w:next w:val="Normal"/>
    <w:link w:val="Titre4Car"/>
    <w:qFormat/>
    <w:rsid w:val="00D57166"/>
    <w:pPr>
      <w:keepNext/>
      <w:spacing w:before="240"/>
      <w:ind w:left="2448" w:hanging="720"/>
      <w:outlineLvl w:val="3"/>
    </w:pPr>
    <w:rPr>
      <w:rFonts w:ascii="Arial" w:hAnsi="Arial"/>
      <w:b/>
      <w:i/>
      <w:sz w:val="22"/>
      <w:szCs w:val="20"/>
      <w:u w:val="single"/>
      <w:lang w:val="fr-FR" w:eastAsia="en-US"/>
    </w:rPr>
  </w:style>
  <w:style w:type="paragraph" w:styleId="Titre5">
    <w:name w:val="heading 5"/>
    <w:basedOn w:val="Normal"/>
    <w:next w:val="Normal"/>
    <w:link w:val="Titre5Car"/>
    <w:qFormat/>
    <w:rsid w:val="00D57166"/>
    <w:pPr>
      <w:spacing w:before="240"/>
      <w:ind w:left="3024" w:hanging="720"/>
      <w:outlineLvl w:val="4"/>
    </w:pPr>
    <w:rPr>
      <w:rFonts w:ascii="Arial" w:hAnsi="Arial"/>
      <w:sz w:val="22"/>
      <w:szCs w:val="20"/>
      <w:u w:val="single"/>
      <w:lang w:val="fr-FR" w:eastAsia="en-US"/>
    </w:rPr>
  </w:style>
  <w:style w:type="paragraph" w:styleId="Titre6">
    <w:name w:val="heading 6"/>
    <w:basedOn w:val="Normal"/>
    <w:next w:val="Normal"/>
    <w:link w:val="Titre6Car"/>
    <w:qFormat/>
    <w:rsid w:val="00D57166"/>
    <w:pPr>
      <w:spacing w:before="240"/>
      <w:ind w:left="3600" w:hanging="720"/>
      <w:outlineLvl w:val="5"/>
    </w:pPr>
    <w:rPr>
      <w:rFonts w:ascii="Arial" w:hAnsi="Arial"/>
      <w:sz w:val="22"/>
      <w:szCs w:val="20"/>
      <w:u w:val="dotted"/>
      <w:lang w:val="fr-FR" w:eastAsia="en-US"/>
    </w:rPr>
  </w:style>
  <w:style w:type="paragraph" w:styleId="Titre7">
    <w:name w:val="heading 7"/>
    <w:basedOn w:val="Normal"/>
    <w:next w:val="Normal"/>
    <w:link w:val="Titre7Car"/>
    <w:qFormat/>
    <w:rsid w:val="00D57166"/>
    <w:pPr>
      <w:spacing w:before="240"/>
      <w:ind w:left="4176" w:hanging="720"/>
      <w:outlineLvl w:val="6"/>
    </w:pPr>
    <w:rPr>
      <w:rFonts w:ascii="Arial" w:hAnsi="Arial"/>
      <w:sz w:val="22"/>
      <w:szCs w:val="20"/>
      <w:lang w:val="fr-FR" w:eastAsia="en-US"/>
    </w:rPr>
  </w:style>
  <w:style w:type="paragraph" w:styleId="Titre8">
    <w:name w:val="heading 8"/>
    <w:basedOn w:val="Normal"/>
    <w:next w:val="Normal"/>
    <w:link w:val="Titre8Car"/>
    <w:qFormat/>
    <w:rsid w:val="00D57166"/>
    <w:pPr>
      <w:spacing w:before="240" w:after="60"/>
      <w:ind w:left="4752" w:hanging="720"/>
      <w:outlineLvl w:val="7"/>
    </w:pPr>
    <w:rPr>
      <w:rFonts w:ascii="Arial" w:hAnsi="Arial"/>
      <w:i/>
      <w:sz w:val="22"/>
      <w:szCs w:val="20"/>
      <w:lang w:val="fr-FR" w:eastAsia="en-US"/>
    </w:rPr>
  </w:style>
  <w:style w:type="paragraph" w:styleId="Titre9">
    <w:name w:val="heading 9"/>
    <w:basedOn w:val="Normal"/>
    <w:next w:val="Normal"/>
    <w:link w:val="Titre9Car"/>
    <w:qFormat/>
    <w:rsid w:val="00D57166"/>
    <w:pPr>
      <w:spacing w:before="240" w:after="60"/>
      <w:ind w:left="5328" w:hanging="720"/>
      <w:outlineLvl w:val="8"/>
    </w:pPr>
    <w:rPr>
      <w:rFonts w:ascii="Arial" w:hAnsi="Arial"/>
      <w:i/>
      <w:sz w:val="22"/>
      <w:szCs w:val="20"/>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F7187"/>
    <w:pPr>
      <w:tabs>
        <w:tab w:val="center" w:pos="4536"/>
        <w:tab w:val="right" w:pos="9072"/>
      </w:tabs>
    </w:pPr>
  </w:style>
  <w:style w:type="paragraph" w:styleId="Pieddepage">
    <w:name w:val="footer"/>
    <w:basedOn w:val="Normal"/>
    <w:rsid w:val="004F7187"/>
    <w:pPr>
      <w:tabs>
        <w:tab w:val="center" w:pos="4536"/>
        <w:tab w:val="right" w:pos="9072"/>
      </w:tabs>
    </w:pPr>
  </w:style>
  <w:style w:type="paragraph" w:styleId="En-ttedemessage">
    <w:name w:val="Message Header"/>
    <w:basedOn w:val="Normal"/>
    <w:rsid w:val="004F7187"/>
    <w:pPr>
      <w:spacing w:line="192" w:lineRule="atLeast"/>
    </w:pPr>
    <w:rPr>
      <w:rFonts w:ascii="Arial" w:hAnsi="Arial" w:cs="Arial"/>
      <w:sz w:val="16"/>
      <w:lang w:val="nl-BE"/>
    </w:rPr>
  </w:style>
  <w:style w:type="paragraph" w:customStyle="1" w:styleId="tabeltekst">
    <w:name w:val="tabeltekst"/>
    <w:basedOn w:val="Normal"/>
    <w:rsid w:val="004F7187"/>
    <w:pPr>
      <w:spacing w:line="204" w:lineRule="atLeast"/>
    </w:pPr>
    <w:rPr>
      <w:rFonts w:ascii="Arial" w:hAnsi="Arial"/>
      <w:sz w:val="16"/>
      <w:lang w:val="en-GB"/>
    </w:rPr>
  </w:style>
  <w:style w:type="table" w:styleId="Grilledutableau">
    <w:name w:val="Table Grid"/>
    <w:basedOn w:val="TableauNormal"/>
    <w:rsid w:val="00265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7B168E"/>
    <w:rPr>
      <w:b/>
      <w:bCs/>
      <w:color w:val="002579"/>
      <w:u w:val="single"/>
    </w:rPr>
  </w:style>
  <w:style w:type="paragraph" w:styleId="Corpsdetexte2">
    <w:name w:val="Body Text 2"/>
    <w:basedOn w:val="Normal"/>
    <w:rsid w:val="007B168E"/>
    <w:pPr>
      <w:autoSpaceDE w:val="0"/>
      <w:autoSpaceDN w:val="0"/>
      <w:adjustRightInd w:val="0"/>
      <w:jc w:val="both"/>
    </w:pPr>
    <w:rPr>
      <w:rFonts w:eastAsia="TimesNewRoman"/>
      <w:b/>
      <w:i/>
      <w:sz w:val="20"/>
      <w:szCs w:val="20"/>
      <w:lang w:val="nl-BE" w:eastAsia="en-US"/>
    </w:rPr>
  </w:style>
  <w:style w:type="paragraph" w:styleId="Notedebasdepage">
    <w:name w:val="footnote text"/>
    <w:basedOn w:val="Normal"/>
    <w:link w:val="NotedebasdepageCar"/>
    <w:semiHidden/>
    <w:rsid w:val="007B168E"/>
    <w:rPr>
      <w:sz w:val="20"/>
      <w:szCs w:val="20"/>
      <w:lang w:val="en-GB" w:eastAsia="en-US"/>
    </w:rPr>
  </w:style>
  <w:style w:type="character" w:styleId="Appelnotedebasdep">
    <w:name w:val="footnote reference"/>
    <w:semiHidden/>
    <w:rsid w:val="007B168E"/>
    <w:rPr>
      <w:vertAlign w:val="superscript"/>
    </w:rPr>
  </w:style>
  <w:style w:type="paragraph" w:styleId="Textedebulles">
    <w:name w:val="Balloon Text"/>
    <w:basedOn w:val="Normal"/>
    <w:link w:val="TextedebullesCar"/>
    <w:rsid w:val="003F0FD5"/>
    <w:rPr>
      <w:rFonts w:ascii="Tahoma" w:hAnsi="Tahoma"/>
      <w:sz w:val="16"/>
      <w:szCs w:val="16"/>
    </w:rPr>
  </w:style>
  <w:style w:type="character" w:customStyle="1" w:styleId="TextedebullesCar">
    <w:name w:val="Texte de bulles Car"/>
    <w:link w:val="Textedebulles"/>
    <w:rsid w:val="003F0FD5"/>
    <w:rPr>
      <w:rFonts w:ascii="Tahoma" w:hAnsi="Tahoma" w:cs="Tahoma"/>
      <w:sz w:val="16"/>
      <w:szCs w:val="16"/>
      <w:lang w:val="nl-NL" w:eastAsia="nl-NL"/>
    </w:rPr>
  </w:style>
  <w:style w:type="paragraph" w:styleId="Textebrut">
    <w:name w:val="Plain Text"/>
    <w:basedOn w:val="Normal"/>
    <w:link w:val="TextebrutCar"/>
    <w:uiPriority w:val="99"/>
    <w:unhideWhenUsed/>
    <w:rsid w:val="0057539F"/>
    <w:rPr>
      <w:rFonts w:ascii="Consolas" w:eastAsia="Calibri" w:hAnsi="Consolas"/>
      <w:sz w:val="21"/>
      <w:szCs w:val="21"/>
      <w:lang w:eastAsia="en-US"/>
    </w:rPr>
  </w:style>
  <w:style w:type="character" w:customStyle="1" w:styleId="TextebrutCar">
    <w:name w:val="Texte brut Car"/>
    <w:link w:val="Textebrut"/>
    <w:uiPriority w:val="99"/>
    <w:rsid w:val="0057539F"/>
    <w:rPr>
      <w:rFonts w:ascii="Consolas" w:eastAsia="Calibri" w:hAnsi="Consolas"/>
      <w:sz w:val="21"/>
      <w:szCs w:val="21"/>
      <w:lang w:eastAsia="en-US"/>
    </w:rPr>
  </w:style>
  <w:style w:type="character" w:customStyle="1" w:styleId="Titre1Car">
    <w:name w:val="Titre 1 Car"/>
    <w:link w:val="Titre1"/>
    <w:rsid w:val="00D57166"/>
    <w:rPr>
      <w:rFonts w:ascii="Cambria" w:eastAsia="Times New Roman" w:hAnsi="Cambria" w:cs="Times New Roman"/>
      <w:b/>
      <w:bCs/>
      <w:kern w:val="32"/>
      <w:sz w:val="32"/>
      <w:szCs w:val="32"/>
      <w:lang w:val="nl-NL" w:eastAsia="nl-NL"/>
    </w:rPr>
  </w:style>
  <w:style w:type="paragraph" w:styleId="Corpsdetexte">
    <w:name w:val="Body Text"/>
    <w:basedOn w:val="Normal"/>
    <w:link w:val="CorpsdetexteCar"/>
    <w:rsid w:val="00D57166"/>
    <w:pPr>
      <w:spacing w:after="120"/>
    </w:pPr>
  </w:style>
  <w:style w:type="character" w:customStyle="1" w:styleId="CorpsdetexteCar">
    <w:name w:val="Corps de texte Car"/>
    <w:link w:val="Corpsdetexte"/>
    <w:rsid w:val="00D57166"/>
    <w:rPr>
      <w:sz w:val="24"/>
      <w:szCs w:val="24"/>
      <w:lang w:val="nl-NL" w:eastAsia="nl-NL"/>
    </w:rPr>
  </w:style>
  <w:style w:type="character" w:customStyle="1" w:styleId="Titre3Car">
    <w:name w:val="Titre 3 Car"/>
    <w:link w:val="Titre3"/>
    <w:rsid w:val="00D57166"/>
    <w:rPr>
      <w:rFonts w:ascii="Arial" w:hAnsi="Arial"/>
      <w:b/>
      <w:sz w:val="24"/>
      <w:u w:val="double"/>
      <w:lang w:val="fr-FR" w:eastAsia="en-US"/>
    </w:rPr>
  </w:style>
  <w:style w:type="character" w:customStyle="1" w:styleId="Titre4Car">
    <w:name w:val="Titre 4 Car"/>
    <w:link w:val="Titre4"/>
    <w:rsid w:val="00D57166"/>
    <w:rPr>
      <w:rFonts w:ascii="Arial" w:hAnsi="Arial"/>
      <w:b/>
      <w:i/>
      <w:sz w:val="22"/>
      <w:u w:val="single"/>
      <w:lang w:val="fr-FR" w:eastAsia="en-US"/>
    </w:rPr>
  </w:style>
  <w:style w:type="character" w:customStyle="1" w:styleId="Titre5Car">
    <w:name w:val="Titre 5 Car"/>
    <w:link w:val="Titre5"/>
    <w:rsid w:val="00D57166"/>
    <w:rPr>
      <w:rFonts w:ascii="Arial" w:hAnsi="Arial"/>
      <w:sz w:val="22"/>
      <w:u w:val="single"/>
      <w:lang w:val="fr-FR" w:eastAsia="en-US"/>
    </w:rPr>
  </w:style>
  <w:style w:type="character" w:customStyle="1" w:styleId="Titre6Car">
    <w:name w:val="Titre 6 Car"/>
    <w:link w:val="Titre6"/>
    <w:rsid w:val="00D57166"/>
    <w:rPr>
      <w:rFonts w:ascii="Arial" w:hAnsi="Arial"/>
      <w:sz w:val="22"/>
      <w:u w:val="dotted"/>
      <w:lang w:val="fr-FR" w:eastAsia="en-US"/>
    </w:rPr>
  </w:style>
  <w:style w:type="character" w:customStyle="1" w:styleId="Titre7Car">
    <w:name w:val="Titre 7 Car"/>
    <w:link w:val="Titre7"/>
    <w:rsid w:val="00D57166"/>
    <w:rPr>
      <w:rFonts w:ascii="Arial" w:hAnsi="Arial"/>
      <w:sz w:val="22"/>
      <w:lang w:val="fr-FR" w:eastAsia="en-US"/>
    </w:rPr>
  </w:style>
  <w:style w:type="character" w:customStyle="1" w:styleId="Titre8Car">
    <w:name w:val="Titre 8 Car"/>
    <w:link w:val="Titre8"/>
    <w:rsid w:val="00D57166"/>
    <w:rPr>
      <w:rFonts w:ascii="Arial" w:hAnsi="Arial"/>
      <w:i/>
      <w:sz w:val="22"/>
      <w:lang w:val="fr-FR" w:eastAsia="en-US"/>
    </w:rPr>
  </w:style>
  <w:style w:type="character" w:customStyle="1" w:styleId="Titre9Car">
    <w:name w:val="Titre 9 Car"/>
    <w:link w:val="Titre9"/>
    <w:rsid w:val="00D57166"/>
    <w:rPr>
      <w:rFonts w:ascii="Arial" w:hAnsi="Arial"/>
      <w:i/>
      <w:sz w:val="22"/>
      <w:lang w:val="fr-FR" w:eastAsia="en-US"/>
    </w:rPr>
  </w:style>
  <w:style w:type="paragraph" w:styleId="Paragraphedeliste">
    <w:name w:val="List Paragraph"/>
    <w:basedOn w:val="Normal"/>
    <w:uiPriority w:val="34"/>
    <w:qFormat/>
    <w:rsid w:val="00D57166"/>
    <w:pPr>
      <w:ind w:left="708"/>
    </w:pPr>
  </w:style>
  <w:style w:type="paragraph" w:styleId="Notedefin">
    <w:name w:val="endnote text"/>
    <w:basedOn w:val="Normal"/>
    <w:link w:val="NotedefinCar"/>
    <w:rsid w:val="00732394"/>
    <w:rPr>
      <w:sz w:val="20"/>
      <w:szCs w:val="20"/>
    </w:rPr>
  </w:style>
  <w:style w:type="character" w:customStyle="1" w:styleId="NotedefinCar">
    <w:name w:val="Note de fin Car"/>
    <w:link w:val="Notedefin"/>
    <w:rsid w:val="00732394"/>
    <w:rPr>
      <w:lang w:val="nl-NL" w:eastAsia="nl-NL"/>
    </w:rPr>
  </w:style>
  <w:style w:type="character" w:styleId="Appeldenotedefin">
    <w:name w:val="endnote reference"/>
    <w:rsid w:val="00732394"/>
    <w:rPr>
      <w:vertAlign w:val="superscript"/>
    </w:rPr>
  </w:style>
  <w:style w:type="paragraph" w:customStyle="1" w:styleId="Letter">
    <w:name w:val="Letter"/>
    <w:basedOn w:val="Normal"/>
    <w:uiPriority w:val="99"/>
    <w:rsid w:val="00E7368B"/>
    <w:rPr>
      <w:rFonts w:ascii="Arial" w:hAnsi="Arial"/>
      <w:sz w:val="22"/>
      <w:szCs w:val="20"/>
      <w:lang w:val="fr-FR" w:eastAsia="en-US"/>
    </w:rPr>
  </w:style>
  <w:style w:type="character" w:customStyle="1" w:styleId="En-tteCar">
    <w:name w:val="En-tête Car"/>
    <w:link w:val="En-tte"/>
    <w:uiPriority w:val="99"/>
    <w:rsid w:val="00F212A7"/>
    <w:rPr>
      <w:sz w:val="24"/>
      <w:szCs w:val="24"/>
    </w:rPr>
  </w:style>
  <w:style w:type="paragraph" w:customStyle="1" w:styleId="Pa16">
    <w:name w:val="Pa16"/>
    <w:basedOn w:val="Normal"/>
    <w:next w:val="Normal"/>
    <w:uiPriority w:val="99"/>
    <w:rsid w:val="00B00853"/>
    <w:pPr>
      <w:autoSpaceDE w:val="0"/>
      <w:autoSpaceDN w:val="0"/>
      <w:adjustRightInd w:val="0"/>
      <w:spacing w:line="221" w:lineRule="atLeast"/>
    </w:pPr>
    <w:rPr>
      <w:rFonts w:ascii="Myriad Pro" w:hAnsi="Myriad Pro"/>
      <w:lang w:val="fr-BE" w:eastAsia="fr-BE"/>
    </w:rPr>
  </w:style>
  <w:style w:type="character" w:customStyle="1" w:styleId="A7">
    <w:name w:val="A7"/>
    <w:uiPriority w:val="99"/>
    <w:rsid w:val="00B00853"/>
    <w:rPr>
      <w:rFonts w:cs="Myriad Pro"/>
      <w:color w:val="000000"/>
      <w:sz w:val="12"/>
      <w:szCs w:val="12"/>
    </w:rPr>
  </w:style>
  <w:style w:type="paragraph" w:customStyle="1" w:styleId="Pa3">
    <w:name w:val="Pa3"/>
    <w:basedOn w:val="Normal"/>
    <w:next w:val="Normal"/>
    <w:uiPriority w:val="99"/>
    <w:rsid w:val="00B00853"/>
    <w:pPr>
      <w:autoSpaceDE w:val="0"/>
      <w:autoSpaceDN w:val="0"/>
      <w:adjustRightInd w:val="0"/>
      <w:spacing w:line="241" w:lineRule="atLeast"/>
    </w:pPr>
    <w:rPr>
      <w:rFonts w:ascii="Myriad Pro" w:hAnsi="Myriad Pro"/>
      <w:lang w:val="fr-BE" w:eastAsia="fr-BE"/>
    </w:rPr>
  </w:style>
  <w:style w:type="character" w:customStyle="1" w:styleId="A9">
    <w:name w:val="A9"/>
    <w:uiPriority w:val="99"/>
    <w:rsid w:val="00B00853"/>
    <w:rPr>
      <w:rFonts w:cs="Myriad Pro"/>
      <w:color w:val="000000"/>
      <w:sz w:val="16"/>
      <w:szCs w:val="16"/>
    </w:rPr>
  </w:style>
  <w:style w:type="character" w:customStyle="1" w:styleId="A8">
    <w:name w:val="A8"/>
    <w:uiPriority w:val="99"/>
    <w:rsid w:val="00B00853"/>
    <w:rPr>
      <w:rFonts w:cs="Myriad Pro"/>
      <w:color w:val="000000"/>
      <w:sz w:val="9"/>
      <w:szCs w:val="9"/>
    </w:rPr>
  </w:style>
  <w:style w:type="paragraph" w:customStyle="1" w:styleId="Default">
    <w:name w:val="Default"/>
    <w:rsid w:val="00B00853"/>
    <w:pPr>
      <w:autoSpaceDE w:val="0"/>
      <w:autoSpaceDN w:val="0"/>
      <w:adjustRightInd w:val="0"/>
    </w:pPr>
    <w:rPr>
      <w:rFonts w:ascii="Myriad Pro" w:hAnsi="Myriad Pro" w:cs="Myriad Pro"/>
      <w:color w:val="000000"/>
      <w:sz w:val="24"/>
      <w:szCs w:val="24"/>
    </w:rPr>
  </w:style>
  <w:style w:type="paragraph" w:customStyle="1" w:styleId="Pa22">
    <w:name w:val="Pa22"/>
    <w:basedOn w:val="Default"/>
    <w:next w:val="Default"/>
    <w:uiPriority w:val="99"/>
    <w:rsid w:val="00B00853"/>
    <w:pPr>
      <w:spacing w:line="221" w:lineRule="atLeast"/>
    </w:pPr>
    <w:rPr>
      <w:rFonts w:cs="Times New Roman"/>
      <w:color w:val="auto"/>
    </w:rPr>
  </w:style>
  <w:style w:type="character" w:customStyle="1" w:styleId="A10">
    <w:name w:val="A10"/>
    <w:uiPriority w:val="99"/>
    <w:rsid w:val="00B00853"/>
    <w:rPr>
      <w:rFonts w:ascii="Myriad Pro Light" w:hAnsi="Myriad Pro Light" w:cs="Myriad Pro Light"/>
      <w:b/>
      <w:bCs/>
      <w:color w:val="000000"/>
      <w:sz w:val="22"/>
      <w:szCs w:val="22"/>
      <w:u w:val="single"/>
    </w:rPr>
  </w:style>
  <w:style w:type="paragraph" w:customStyle="1" w:styleId="Pa20">
    <w:name w:val="Pa20"/>
    <w:basedOn w:val="Default"/>
    <w:next w:val="Default"/>
    <w:uiPriority w:val="99"/>
    <w:rsid w:val="00B00853"/>
    <w:pPr>
      <w:spacing w:line="221" w:lineRule="atLeast"/>
    </w:pPr>
    <w:rPr>
      <w:rFonts w:cs="Times New Roman"/>
      <w:color w:val="auto"/>
    </w:rPr>
  </w:style>
  <w:style w:type="paragraph" w:styleId="Sansinterligne">
    <w:name w:val="No Spacing"/>
    <w:basedOn w:val="Normal"/>
    <w:link w:val="SansinterligneCar"/>
    <w:uiPriority w:val="1"/>
    <w:qFormat/>
    <w:rsid w:val="00FB625F"/>
    <w:pPr>
      <w:spacing w:after="200" w:line="252" w:lineRule="auto"/>
    </w:pPr>
    <w:rPr>
      <w:rFonts w:asciiTheme="majorHAnsi" w:eastAsiaTheme="majorEastAsia" w:hAnsiTheme="majorHAnsi" w:cstheme="majorBidi"/>
      <w:szCs w:val="22"/>
      <w:lang w:val="fr-BE" w:eastAsia="en-US"/>
    </w:rPr>
  </w:style>
  <w:style w:type="character" w:customStyle="1" w:styleId="SansinterligneCar">
    <w:name w:val="Sans interligne Car"/>
    <w:basedOn w:val="Policepardfaut"/>
    <w:link w:val="Sansinterligne"/>
    <w:uiPriority w:val="1"/>
    <w:rsid w:val="00FB625F"/>
    <w:rPr>
      <w:rFonts w:asciiTheme="majorHAnsi" w:eastAsiaTheme="majorEastAsia" w:hAnsiTheme="majorHAnsi" w:cstheme="majorBidi"/>
      <w:sz w:val="24"/>
      <w:szCs w:val="22"/>
      <w:lang w:eastAsia="en-US"/>
    </w:rPr>
  </w:style>
  <w:style w:type="character" w:customStyle="1" w:styleId="Mention1">
    <w:name w:val="Mention1"/>
    <w:basedOn w:val="Policepardfaut"/>
    <w:uiPriority w:val="99"/>
    <w:semiHidden/>
    <w:unhideWhenUsed/>
    <w:rsid w:val="00067772"/>
    <w:rPr>
      <w:color w:val="2B579A"/>
      <w:shd w:val="clear" w:color="auto" w:fill="E6E6E6"/>
    </w:rPr>
  </w:style>
  <w:style w:type="character" w:customStyle="1" w:styleId="NotedebasdepageCar">
    <w:name w:val="Note de bas de page Car"/>
    <w:basedOn w:val="Policepardfaut"/>
    <w:link w:val="Notedebasdepage"/>
    <w:semiHidden/>
    <w:rsid w:val="00F2393C"/>
    <w:rPr>
      <w:lang w:val="en-GB" w:eastAsia="en-US"/>
    </w:rPr>
  </w:style>
  <w:style w:type="character" w:styleId="Lienhypertextesuivivisit">
    <w:name w:val="FollowedHyperlink"/>
    <w:basedOn w:val="Policepardfaut"/>
    <w:semiHidden/>
    <w:unhideWhenUsed/>
    <w:rsid w:val="00CC5A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6383">
      <w:bodyDiv w:val="1"/>
      <w:marLeft w:val="0"/>
      <w:marRight w:val="0"/>
      <w:marTop w:val="0"/>
      <w:marBottom w:val="0"/>
      <w:divBdr>
        <w:top w:val="none" w:sz="0" w:space="0" w:color="auto"/>
        <w:left w:val="none" w:sz="0" w:space="0" w:color="auto"/>
        <w:bottom w:val="none" w:sz="0" w:space="0" w:color="auto"/>
        <w:right w:val="none" w:sz="0" w:space="0" w:color="auto"/>
      </w:divBdr>
    </w:div>
    <w:div w:id="458645843">
      <w:bodyDiv w:val="1"/>
      <w:marLeft w:val="0"/>
      <w:marRight w:val="0"/>
      <w:marTop w:val="0"/>
      <w:marBottom w:val="0"/>
      <w:divBdr>
        <w:top w:val="none" w:sz="0" w:space="0" w:color="auto"/>
        <w:left w:val="none" w:sz="0" w:space="0" w:color="auto"/>
        <w:bottom w:val="none" w:sz="0" w:space="0" w:color="auto"/>
        <w:right w:val="none" w:sz="0" w:space="0" w:color="auto"/>
      </w:divBdr>
    </w:div>
    <w:div w:id="545870731">
      <w:bodyDiv w:val="1"/>
      <w:marLeft w:val="0"/>
      <w:marRight w:val="0"/>
      <w:marTop w:val="0"/>
      <w:marBottom w:val="0"/>
      <w:divBdr>
        <w:top w:val="none" w:sz="0" w:space="0" w:color="auto"/>
        <w:left w:val="none" w:sz="0" w:space="0" w:color="auto"/>
        <w:bottom w:val="none" w:sz="0" w:space="0" w:color="auto"/>
        <w:right w:val="none" w:sz="0" w:space="0" w:color="auto"/>
      </w:divBdr>
    </w:div>
    <w:div w:id="1037437435">
      <w:bodyDiv w:val="1"/>
      <w:marLeft w:val="0"/>
      <w:marRight w:val="0"/>
      <w:marTop w:val="0"/>
      <w:marBottom w:val="0"/>
      <w:divBdr>
        <w:top w:val="none" w:sz="0" w:space="0" w:color="auto"/>
        <w:left w:val="none" w:sz="0" w:space="0" w:color="auto"/>
        <w:bottom w:val="none" w:sz="0" w:space="0" w:color="auto"/>
        <w:right w:val="none" w:sz="0" w:space="0" w:color="auto"/>
      </w:divBdr>
      <w:divsChild>
        <w:div w:id="26567872">
          <w:marLeft w:val="0"/>
          <w:marRight w:val="0"/>
          <w:marTop w:val="125"/>
          <w:marBottom w:val="0"/>
          <w:divBdr>
            <w:top w:val="none" w:sz="0" w:space="0" w:color="auto"/>
            <w:left w:val="none" w:sz="0" w:space="0" w:color="auto"/>
            <w:bottom w:val="none" w:sz="0" w:space="0" w:color="auto"/>
            <w:right w:val="none" w:sz="0" w:space="0" w:color="auto"/>
          </w:divBdr>
        </w:div>
        <w:div w:id="174225423">
          <w:marLeft w:val="634"/>
          <w:marRight w:val="0"/>
          <w:marTop w:val="106"/>
          <w:marBottom w:val="0"/>
          <w:divBdr>
            <w:top w:val="none" w:sz="0" w:space="0" w:color="auto"/>
            <w:left w:val="none" w:sz="0" w:space="0" w:color="auto"/>
            <w:bottom w:val="none" w:sz="0" w:space="0" w:color="auto"/>
            <w:right w:val="none" w:sz="0" w:space="0" w:color="auto"/>
          </w:divBdr>
        </w:div>
        <w:div w:id="1531648689">
          <w:marLeft w:val="634"/>
          <w:marRight w:val="0"/>
          <w:marTop w:val="106"/>
          <w:marBottom w:val="0"/>
          <w:divBdr>
            <w:top w:val="none" w:sz="0" w:space="0" w:color="auto"/>
            <w:left w:val="none" w:sz="0" w:space="0" w:color="auto"/>
            <w:bottom w:val="none" w:sz="0" w:space="0" w:color="auto"/>
            <w:right w:val="none" w:sz="0" w:space="0" w:color="auto"/>
          </w:divBdr>
        </w:div>
        <w:div w:id="239407455">
          <w:marLeft w:val="634"/>
          <w:marRight w:val="0"/>
          <w:marTop w:val="106"/>
          <w:marBottom w:val="0"/>
          <w:divBdr>
            <w:top w:val="none" w:sz="0" w:space="0" w:color="auto"/>
            <w:left w:val="none" w:sz="0" w:space="0" w:color="auto"/>
            <w:bottom w:val="none" w:sz="0" w:space="0" w:color="auto"/>
            <w:right w:val="none" w:sz="0" w:space="0" w:color="auto"/>
          </w:divBdr>
        </w:div>
        <w:div w:id="1930768289">
          <w:marLeft w:val="547"/>
          <w:marRight w:val="0"/>
          <w:marTop w:val="125"/>
          <w:marBottom w:val="0"/>
          <w:divBdr>
            <w:top w:val="none" w:sz="0" w:space="0" w:color="auto"/>
            <w:left w:val="none" w:sz="0" w:space="0" w:color="auto"/>
            <w:bottom w:val="none" w:sz="0" w:space="0" w:color="auto"/>
            <w:right w:val="none" w:sz="0" w:space="0" w:color="auto"/>
          </w:divBdr>
        </w:div>
      </w:divsChild>
    </w:div>
    <w:div w:id="1532957071">
      <w:bodyDiv w:val="1"/>
      <w:marLeft w:val="0"/>
      <w:marRight w:val="0"/>
      <w:marTop w:val="0"/>
      <w:marBottom w:val="0"/>
      <w:divBdr>
        <w:top w:val="none" w:sz="0" w:space="0" w:color="auto"/>
        <w:left w:val="none" w:sz="0" w:space="0" w:color="auto"/>
        <w:bottom w:val="none" w:sz="0" w:space="0" w:color="auto"/>
        <w:right w:val="none" w:sz="0" w:space="0" w:color="auto"/>
      </w:divBdr>
      <w:divsChild>
        <w:div w:id="1198592183">
          <w:marLeft w:val="0"/>
          <w:marRight w:val="0"/>
          <w:marTop w:val="125"/>
          <w:marBottom w:val="0"/>
          <w:divBdr>
            <w:top w:val="none" w:sz="0" w:space="0" w:color="auto"/>
            <w:left w:val="none" w:sz="0" w:space="0" w:color="auto"/>
            <w:bottom w:val="none" w:sz="0" w:space="0" w:color="auto"/>
            <w:right w:val="none" w:sz="0" w:space="0" w:color="auto"/>
          </w:divBdr>
        </w:div>
        <w:div w:id="1784618689">
          <w:marLeft w:val="634"/>
          <w:marRight w:val="0"/>
          <w:marTop w:val="106"/>
          <w:marBottom w:val="0"/>
          <w:divBdr>
            <w:top w:val="none" w:sz="0" w:space="0" w:color="auto"/>
            <w:left w:val="none" w:sz="0" w:space="0" w:color="auto"/>
            <w:bottom w:val="none" w:sz="0" w:space="0" w:color="auto"/>
            <w:right w:val="none" w:sz="0" w:space="0" w:color="auto"/>
          </w:divBdr>
        </w:div>
        <w:div w:id="526069780">
          <w:marLeft w:val="634"/>
          <w:marRight w:val="0"/>
          <w:marTop w:val="106"/>
          <w:marBottom w:val="0"/>
          <w:divBdr>
            <w:top w:val="none" w:sz="0" w:space="0" w:color="auto"/>
            <w:left w:val="none" w:sz="0" w:space="0" w:color="auto"/>
            <w:bottom w:val="none" w:sz="0" w:space="0" w:color="auto"/>
            <w:right w:val="none" w:sz="0" w:space="0" w:color="auto"/>
          </w:divBdr>
        </w:div>
        <w:div w:id="805779579">
          <w:marLeft w:val="634"/>
          <w:marRight w:val="0"/>
          <w:marTop w:val="106"/>
          <w:marBottom w:val="0"/>
          <w:divBdr>
            <w:top w:val="none" w:sz="0" w:space="0" w:color="auto"/>
            <w:left w:val="none" w:sz="0" w:space="0" w:color="auto"/>
            <w:bottom w:val="none" w:sz="0" w:space="0" w:color="auto"/>
            <w:right w:val="none" w:sz="0" w:space="0" w:color="auto"/>
          </w:divBdr>
        </w:div>
        <w:div w:id="298535026">
          <w:marLeft w:val="547"/>
          <w:marRight w:val="0"/>
          <w:marTop w:val="125"/>
          <w:marBottom w:val="0"/>
          <w:divBdr>
            <w:top w:val="none" w:sz="0" w:space="0" w:color="auto"/>
            <w:left w:val="none" w:sz="0" w:space="0" w:color="auto"/>
            <w:bottom w:val="none" w:sz="0" w:space="0" w:color="auto"/>
            <w:right w:val="none" w:sz="0" w:space="0" w:color="auto"/>
          </w:divBdr>
        </w:div>
      </w:divsChild>
    </w:div>
    <w:div w:id="1610507110">
      <w:bodyDiv w:val="1"/>
      <w:marLeft w:val="0"/>
      <w:marRight w:val="0"/>
      <w:marTop w:val="0"/>
      <w:marBottom w:val="0"/>
      <w:divBdr>
        <w:top w:val="none" w:sz="0" w:space="0" w:color="auto"/>
        <w:left w:val="none" w:sz="0" w:space="0" w:color="auto"/>
        <w:bottom w:val="none" w:sz="0" w:space="0" w:color="auto"/>
        <w:right w:val="none" w:sz="0" w:space="0" w:color="auto"/>
      </w:divBdr>
      <w:divsChild>
        <w:div w:id="1038313559">
          <w:marLeft w:val="547"/>
          <w:marRight w:val="0"/>
          <w:marTop w:val="240"/>
          <w:marBottom w:val="0"/>
          <w:divBdr>
            <w:top w:val="none" w:sz="0" w:space="0" w:color="auto"/>
            <w:left w:val="none" w:sz="0" w:space="0" w:color="auto"/>
            <w:bottom w:val="none" w:sz="0" w:space="0" w:color="auto"/>
            <w:right w:val="none" w:sz="0" w:space="0" w:color="auto"/>
          </w:divBdr>
        </w:div>
        <w:div w:id="1921409482">
          <w:marLeft w:val="1987"/>
          <w:marRight w:val="0"/>
          <w:marTop w:val="0"/>
          <w:marBottom w:val="0"/>
          <w:divBdr>
            <w:top w:val="none" w:sz="0" w:space="0" w:color="auto"/>
            <w:left w:val="none" w:sz="0" w:space="0" w:color="auto"/>
            <w:bottom w:val="none" w:sz="0" w:space="0" w:color="auto"/>
            <w:right w:val="none" w:sz="0" w:space="0" w:color="auto"/>
          </w:divBdr>
        </w:div>
        <w:div w:id="1796826458">
          <w:marLeft w:val="1987"/>
          <w:marRight w:val="0"/>
          <w:marTop w:val="0"/>
          <w:marBottom w:val="0"/>
          <w:divBdr>
            <w:top w:val="none" w:sz="0" w:space="0" w:color="auto"/>
            <w:left w:val="none" w:sz="0" w:space="0" w:color="auto"/>
            <w:bottom w:val="none" w:sz="0" w:space="0" w:color="auto"/>
            <w:right w:val="none" w:sz="0" w:space="0" w:color="auto"/>
          </w:divBdr>
        </w:div>
        <w:div w:id="1456480441">
          <w:marLeft w:val="2707"/>
          <w:marRight w:val="0"/>
          <w:marTop w:val="0"/>
          <w:marBottom w:val="0"/>
          <w:divBdr>
            <w:top w:val="none" w:sz="0" w:space="0" w:color="auto"/>
            <w:left w:val="none" w:sz="0" w:space="0" w:color="auto"/>
            <w:bottom w:val="none" w:sz="0" w:space="0" w:color="auto"/>
            <w:right w:val="none" w:sz="0" w:space="0" w:color="auto"/>
          </w:divBdr>
        </w:div>
        <w:div w:id="1637181007">
          <w:marLeft w:val="2707"/>
          <w:marRight w:val="0"/>
          <w:marTop w:val="0"/>
          <w:marBottom w:val="0"/>
          <w:divBdr>
            <w:top w:val="none" w:sz="0" w:space="0" w:color="auto"/>
            <w:left w:val="none" w:sz="0" w:space="0" w:color="auto"/>
            <w:bottom w:val="none" w:sz="0" w:space="0" w:color="auto"/>
            <w:right w:val="none" w:sz="0" w:space="0" w:color="auto"/>
          </w:divBdr>
        </w:div>
        <w:div w:id="991443728">
          <w:marLeft w:val="2707"/>
          <w:marRight w:val="0"/>
          <w:marTop w:val="0"/>
          <w:marBottom w:val="0"/>
          <w:divBdr>
            <w:top w:val="none" w:sz="0" w:space="0" w:color="auto"/>
            <w:left w:val="none" w:sz="0" w:space="0" w:color="auto"/>
            <w:bottom w:val="none" w:sz="0" w:space="0" w:color="auto"/>
            <w:right w:val="none" w:sz="0" w:space="0" w:color="auto"/>
          </w:divBdr>
        </w:div>
        <w:div w:id="824709909">
          <w:marLeft w:val="1987"/>
          <w:marRight w:val="0"/>
          <w:marTop w:val="0"/>
          <w:marBottom w:val="0"/>
          <w:divBdr>
            <w:top w:val="none" w:sz="0" w:space="0" w:color="auto"/>
            <w:left w:val="none" w:sz="0" w:space="0" w:color="auto"/>
            <w:bottom w:val="none" w:sz="0" w:space="0" w:color="auto"/>
            <w:right w:val="none" w:sz="0" w:space="0" w:color="auto"/>
          </w:divBdr>
        </w:div>
        <w:div w:id="1173110810">
          <w:marLeft w:val="1987"/>
          <w:marRight w:val="0"/>
          <w:marTop w:val="0"/>
          <w:marBottom w:val="0"/>
          <w:divBdr>
            <w:top w:val="none" w:sz="0" w:space="0" w:color="auto"/>
            <w:left w:val="none" w:sz="0" w:space="0" w:color="auto"/>
            <w:bottom w:val="none" w:sz="0" w:space="0" w:color="auto"/>
            <w:right w:val="none" w:sz="0" w:space="0" w:color="auto"/>
          </w:divBdr>
        </w:div>
        <w:div w:id="543098826">
          <w:marLeft w:val="547"/>
          <w:marRight w:val="0"/>
          <w:marTop w:val="0"/>
          <w:marBottom w:val="0"/>
          <w:divBdr>
            <w:top w:val="none" w:sz="0" w:space="0" w:color="auto"/>
            <w:left w:val="none" w:sz="0" w:space="0" w:color="auto"/>
            <w:bottom w:val="none" w:sz="0" w:space="0" w:color="auto"/>
            <w:right w:val="none" w:sz="0" w:space="0" w:color="auto"/>
          </w:divBdr>
        </w:div>
        <w:div w:id="268126398">
          <w:marLeft w:val="547"/>
          <w:marRight w:val="0"/>
          <w:marTop w:val="0"/>
          <w:marBottom w:val="0"/>
          <w:divBdr>
            <w:top w:val="none" w:sz="0" w:space="0" w:color="auto"/>
            <w:left w:val="none" w:sz="0" w:space="0" w:color="auto"/>
            <w:bottom w:val="none" w:sz="0" w:space="0" w:color="auto"/>
            <w:right w:val="none" w:sz="0" w:space="0" w:color="auto"/>
          </w:divBdr>
        </w:div>
        <w:div w:id="640305504">
          <w:marLeft w:val="547"/>
          <w:marRight w:val="0"/>
          <w:marTop w:val="0"/>
          <w:marBottom w:val="0"/>
          <w:divBdr>
            <w:top w:val="none" w:sz="0" w:space="0" w:color="auto"/>
            <w:left w:val="none" w:sz="0" w:space="0" w:color="auto"/>
            <w:bottom w:val="none" w:sz="0" w:space="0" w:color="auto"/>
            <w:right w:val="none" w:sz="0" w:space="0" w:color="auto"/>
          </w:divBdr>
        </w:div>
        <w:div w:id="2108042419">
          <w:marLeft w:val="547"/>
          <w:marRight w:val="0"/>
          <w:marTop w:val="0"/>
          <w:marBottom w:val="0"/>
          <w:divBdr>
            <w:top w:val="none" w:sz="0" w:space="0" w:color="auto"/>
            <w:left w:val="none" w:sz="0" w:space="0" w:color="auto"/>
            <w:bottom w:val="none" w:sz="0" w:space="0" w:color="auto"/>
            <w:right w:val="none" w:sz="0" w:space="0" w:color="auto"/>
          </w:divBdr>
        </w:div>
      </w:divsChild>
    </w:div>
    <w:div w:id="1622876444">
      <w:bodyDiv w:val="1"/>
      <w:marLeft w:val="0"/>
      <w:marRight w:val="0"/>
      <w:marTop w:val="0"/>
      <w:marBottom w:val="0"/>
      <w:divBdr>
        <w:top w:val="none" w:sz="0" w:space="0" w:color="auto"/>
        <w:left w:val="none" w:sz="0" w:space="0" w:color="auto"/>
        <w:bottom w:val="none" w:sz="0" w:space="0" w:color="auto"/>
        <w:right w:val="none" w:sz="0" w:space="0" w:color="auto"/>
      </w:divBdr>
      <w:divsChild>
        <w:div w:id="1967857300">
          <w:marLeft w:val="547"/>
          <w:marRight w:val="0"/>
          <w:marTop w:val="96"/>
          <w:marBottom w:val="0"/>
          <w:divBdr>
            <w:top w:val="none" w:sz="0" w:space="0" w:color="auto"/>
            <w:left w:val="none" w:sz="0" w:space="0" w:color="auto"/>
            <w:bottom w:val="none" w:sz="0" w:space="0" w:color="auto"/>
            <w:right w:val="none" w:sz="0" w:space="0" w:color="auto"/>
          </w:divBdr>
        </w:div>
        <w:div w:id="1393119629">
          <w:marLeft w:val="1166"/>
          <w:marRight w:val="0"/>
          <w:marTop w:val="77"/>
          <w:marBottom w:val="0"/>
          <w:divBdr>
            <w:top w:val="none" w:sz="0" w:space="0" w:color="auto"/>
            <w:left w:val="none" w:sz="0" w:space="0" w:color="auto"/>
            <w:bottom w:val="none" w:sz="0" w:space="0" w:color="auto"/>
            <w:right w:val="none" w:sz="0" w:space="0" w:color="auto"/>
          </w:divBdr>
        </w:div>
        <w:div w:id="568930749">
          <w:marLeft w:val="1714"/>
          <w:marRight w:val="0"/>
          <w:marTop w:val="58"/>
          <w:marBottom w:val="0"/>
          <w:divBdr>
            <w:top w:val="none" w:sz="0" w:space="0" w:color="auto"/>
            <w:left w:val="none" w:sz="0" w:space="0" w:color="auto"/>
            <w:bottom w:val="none" w:sz="0" w:space="0" w:color="auto"/>
            <w:right w:val="none" w:sz="0" w:space="0" w:color="auto"/>
          </w:divBdr>
        </w:div>
        <w:div w:id="384376372">
          <w:marLeft w:val="1714"/>
          <w:marRight w:val="0"/>
          <w:marTop w:val="58"/>
          <w:marBottom w:val="0"/>
          <w:divBdr>
            <w:top w:val="none" w:sz="0" w:space="0" w:color="auto"/>
            <w:left w:val="none" w:sz="0" w:space="0" w:color="auto"/>
            <w:bottom w:val="none" w:sz="0" w:space="0" w:color="auto"/>
            <w:right w:val="none" w:sz="0" w:space="0" w:color="auto"/>
          </w:divBdr>
        </w:div>
        <w:div w:id="519662408">
          <w:marLeft w:val="1166"/>
          <w:marRight w:val="0"/>
          <w:marTop w:val="77"/>
          <w:marBottom w:val="0"/>
          <w:divBdr>
            <w:top w:val="none" w:sz="0" w:space="0" w:color="auto"/>
            <w:left w:val="none" w:sz="0" w:space="0" w:color="auto"/>
            <w:bottom w:val="none" w:sz="0" w:space="0" w:color="auto"/>
            <w:right w:val="none" w:sz="0" w:space="0" w:color="auto"/>
          </w:divBdr>
        </w:div>
      </w:divsChild>
    </w:div>
    <w:div w:id="1910260349">
      <w:bodyDiv w:val="1"/>
      <w:marLeft w:val="0"/>
      <w:marRight w:val="0"/>
      <w:marTop w:val="0"/>
      <w:marBottom w:val="0"/>
      <w:divBdr>
        <w:top w:val="none" w:sz="0" w:space="0" w:color="auto"/>
        <w:left w:val="none" w:sz="0" w:space="0" w:color="auto"/>
        <w:bottom w:val="none" w:sz="0" w:space="0" w:color="auto"/>
        <w:right w:val="none" w:sz="0" w:space="0" w:color="auto"/>
      </w:divBdr>
      <w:divsChild>
        <w:div w:id="1891381318">
          <w:marLeft w:val="0"/>
          <w:marRight w:val="0"/>
          <w:marTop w:val="125"/>
          <w:marBottom w:val="0"/>
          <w:divBdr>
            <w:top w:val="none" w:sz="0" w:space="0" w:color="auto"/>
            <w:left w:val="none" w:sz="0" w:space="0" w:color="auto"/>
            <w:bottom w:val="none" w:sz="0" w:space="0" w:color="auto"/>
            <w:right w:val="none" w:sz="0" w:space="0" w:color="auto"/>
          </w:divBdr>
        </w:div>
        <w:div w:id="1718624182">
          <w:marLeft w:val="634"/>
          <w:marRight w:val="0"/>
          <w:marTop w:val="106"/>
          <w:marBottom w:val="0"/>
          <w:divBdr>
            <w:top w:val="none" w:sz="0" w:space="0" w:color="auto"/>
            <w:left w:val="none" w:sz="0" w:space="0" w:color="auto"/>
            <w:bottom w:val="none" w:sz="0" w:space="0" w:color="auto"/>
            <w:right w:val="none" w:sz="0" w:space="0" w:color="auto"/>
          </w:divBdr>
        </w:div>
        <w:div w:id="2053070191">
          <w:marLeft w:val="634"/>
          <w:marRight w:val="0"/>
          <w:marTop w:val="106"/>
          <w:marBottom w:val="0"/>
          <w:divBdr>
            <w:top w:val="none" w:sz="0" w:space="0" w:color="auto"/>
            <w:left w:val="none" w:sz="0" w:space="0" w:color="auto"/>
            <w:bottom w:val="none" w:sz="0" w:space="0" w:color="auto"/>
            <w:right w:val="none" w:sz="0" w:space="0" w:color="auto"/>
          </w:divBdr>
        </w:div>
        <w:div w:id="688529055">
          <w:marLeft w:val="634"/>
          <w:marRight w:val="0"/>
          <w:marTop w:val="106"/>
          <w:marBottom w:val="0"/>
          <w:divBdr>
            <w:top w:val="none" w:sz="0" w:space="0" w:color="auto"/>
            <w:left w:val="none" w:sz="0" w:space="0" w:color="auto"/>
            <w:bottom w:val="none" w:sz="0" w:space="0" w:color="auto"/>
            <w:right w:val="none" w:sz="0" w:space="0" w:color="auto"/>
          </w:divBdr>
        </w:div>
        <w:div w:id="96367683">
          <w:marLeft w:val="1714"/>
          <w:marRight w:val="0"/>
          <w:marTop w:val="86"/>
          <w:marBottom w:val="0"/>
          <w:divBdr>
            <w:top w:val="none" w:sz="0" w:space="0" w:color="auto"/>
            <w:left w:val="none" w:sz="0" w:space="0" w:color="auto"/>
            <w:bottom w:val="none" w:sz="0" w:space="0" w:color="auto"/>
            <w:right w:val="none" w:sz="0" w:space="0" w:color="auto"/>
          </w:divBdr>
        </w:div>
        <w:div w:id="1718747671">
          <w:marLeft w:val="1714"/>
          <w:marRight w:val="0"/>
          <w:marTop w:val="86"/>
          <w:marBottom w:val="0"/>
          <w:divBdr>
            <w:top w:val="none" w:sz="0" w:space="0" w:color="auto"/>
            <w:left w:val="none" w:sz="0" w:space="0" w:color="auto"/>
            <w:bottom w:val="none" w:sz="0" w:space="0" w:color="auto"/>
            <w:right w:val="none" w:sz="0" w:space="0" w:color="auto"/>
          </w:divBdr>
        </w:div>
        <w:div w:id="1379083353">
          <w:marLeft w:val="1714"/>
          <w:marRight w:val="0"/>
          <w:marTop w:val="86"/>
          <w:marBottom w:val="0"/>
          <w:divBdr>
            <w:top w:val="none" w:sz="0" w:space="0" w:color="auto"/>
            <w:left w:val="none" w:sz="0" w:space="0" w:color="auto"/>
            <w:bottom w:val="none" w:sz="0" w:space="0" w:color="auto"/>
            <w:right w:val="none" w:sz="0" w:space="0" w:color="auto"/>
          </w:divBdr>
        </w:div>
        <w:div w:id="607859890">
          <w:marLeft w:val="1714"/>
          <w:marRight w:val="0"/>
          <w:marTop w:val="86"/>
          <w:marBottom w:val="0"/>
          <w:divBdr>
            <w:top w:val="none" w:sz="0" w:space="0" w:color="auto"/>
            <w:left w:val="none" w:sz="0" w:space="0" w:color="auto"/>
            <w:bottom w:val="none" w:sz="0" w:space="0" w:color="auto"/>
            <w:right w:val="none" w:sz="0" w:space="0" w:color="auto"/>
          </w:divBdr>
        </w:div>
        <w:div w:id="739715036">
          <w:marLeft w:val="1714"/>
          <w:marRight w:val="0"/>
          <w:marTop w:val="86"/>
          <w:marBottom w:val="0"/>
          <w:divBdr>
            <w:top w:val="none" w:sz="0" w:space="0" w:color="auto"/>
            <w:left w:val="none" w:sz="0" w:space="0" w:color="auto"/>
            <w:bottom w:val="none" w:sz="0" w:space="0" w:color="auto"/>
            <w:right w:val="none" w:sz="0" w:space="0" w:color="auto"/>
          </w:divBdr>
        </w:div>
        <w:div w:id="1419866073">
          <w:marLeft w:val="1714"/>
          <w:marRight w:val="0"/>
          <w:marTop w:val="86"/>
          <w:marBottom w:val="0"/>
          <w:divBdr>
            <w:top w:val="none" w:sz="0" w:space="0" w:color="auto"/>
            <w:left w:val="none" w:sz="0" w:space="0" w:color="auto"/>
            <w:bottom w:val="none" w:sz="0" w:space="0" w:color="auto"/>
            <w:right w:val="none" w:sz="0" w:space="0" w:color="auto"/>
          </w:divBdr>
        </w:div>
      </w:divsChild>
    </w:div>
    <w:div w:id="1932395364">
      <w:bodyDiv w:val="1"/>
      <w:marLeft w:val="0"/>
      <w:marRight w:val="0"/>
      <w:marTop w:val="0"/>
      <w:marBottom w:val="0"/>
      <w:divBdr>
        <w:top w:val="none" w:sz="0" w:space="0" w:color="auto"/>
        <w:left w:val="none" w:sz="0" w:space="0" w:color="auto"/>
        <w:bottom w:val="none" w:sz="0" w:space="0" w:color="auto"/>
        <w:right w:val="none" w:sz="0" w:space="0" w:color="auto"/>
      </w:divBdr>
      <w:divsChild>
        <w:div w:id="1069352950">
          <w:marLeft w:val="0"/>
          <w:marRight w:val="0"/>
          <w:marTop w:val="300"/>
          <w:marBottom w:val="150"/>
          <w:divBdr>
            <w:top w:val="none" w:sz="0" w:space="0" w:color="auto"/>
            <w:left w:val="none" w:sz="0" w:space="0" w:color="auto"/>
            <w:bottom w:val="none" w:sz="0" w:space="0" w:color="auto"/>
            <w:right w:val="none" w:sz="0" w:space="0" w:color="auto"/>
          </w:divBdr>
          <w:divsChild>
            <w:div w:id="1570262565">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1986661016">
      <w:bodyDiv w:val="1"/>
      <w:marLeft w:val="0"/>
      <w:marRight w:val="0"/>
      <w:marTop w:val="0"/>
      <w:marBottom w:val="0"/>
      <w:divBdr>
        <w:top w:val="none" w:sz="0" w:space="0" w:color="auto"/>
        <w:left w:val="none" w:sz="0" w:space="0" w:color="auto"/>
        <w:bottom w:val="none" w:sz="0" w:space="0" w:color="auto"/>
        <w:right w:val="none" w:sz="0" w:space="0" w:color="auto"/>
      </w:divBdr>
    </w:div>
    <w:div w:id="2011832224">
      <w:bodyDiv w:val="1"/>
      <w:marLeft w:val="0"/>
      <w:marRight w:val="0"/>
      <w:marTop w:val="0"/>
      <w:marBottom w:val="0"/>
      <w:divBdr>
        <w:top w:val="none" w:sz="0" w:space="0" w:color="auto"/>
        <w:left w:val="none" w:sz="0" w:space="0" w:color="auto"/>
        <w:bottom w:val="none" w:sz="0" w:space="0" w:color="auto"/>
        <w:right w:val="none" w:sz="0" w:space="0" w:color="auto"/>
      </w:divBdr>
    </w:div>
    <w:div w:id="20997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is.be/fr/outils-cpas/mediprima" TargetMode="External"/><Relationship Id="rId18" Type="http://schemas.openxmlformats.org/officeDocument/2006/relationships/hyperlink" Target="mailto:ocmw-cpas@smals.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ediPrima@caami.be" TargetMode="External"/><Relationship Id="rId2" Type="http://schemas.openxmlformats.org/officeDocument/2006/relationships/customXml" Target="../customXml/item2.xml"/><Relationship Id="rId16" Type="http://schemas.openxmlformats.org/officeDocument/2006/relationships/hyperlink" Target="mailto:support@ehealth.fgov.b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i-is.be/fr/themes/aide-medicale/mediprim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ami-elearning.b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ets_Martine\Local%20Settings\Temporary%20Internet%20Files\Content.Outlook\ZEHZOURR\sjabloon%20briefhoofdin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A3597DD09CE64F84235B727E9FC6EA" ma:contentTypeVersion="" ma:contentTypeDescription="Create a new document." ma:contentTypeScope="" ma:versionID="8471438fa1bc551eb96fecfc2c2cf97d">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6467A-C61A-4757-B1FB-7813E6CD91E9}">
  <ds:schemaRefs>
    <ds:schemaRef ds:uri="http://schemas.microsoft.com/sharepoint/v3/contenttype/forms"/>
  </ds:schemaRefs>
</ds:datastoreItem>
</file>

<file path=customXml/itemProps2.xml><?xml version="1.0" encoding="utf-8"?>
<ds:datastoreItem xmlns:ds="http://schemas.openxmlformats.org/officeDocument/2006/customXml" ds:itemID="{A08F124A-6D38-4A04-BAD4-990D205C6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35A960-55B1-4406-B2D5-BEC434DFBFA1}">
  <ds:schemaRef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458D3B6C-70CD-4CC8-B966-734F7B6B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briefhoofding</Template>
  <TotalTime>1</TotalTime>
  <Pages>4</Pages>
  <Words>1317</Words>
  <Characters>7246</Characters>
  <Application>Microsoft Office Word</Application>
  <DocSecurity>4</DocSecurity>
  <Lines>60</Lines>
  <Paragraphs>17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mibzfgov</Company>
  <LinksUpToDate>false</LinksUpToDate>
  <CharactersWithSpaces>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Raets_Martine</dc:creator>
  <cp:lastModifiedBy>Van Meerbeek Sandrine</cp:lastModifiedBy>
  <cp:revision>2</cp:revision>
  <cp:lastPrinted>2015-10-26T12:47:00Z</cp:lastPrinted>
  <dcterms:created xsi:type="dcterms:W3CDTF">2018-01-15T15:23:00Z</dcterms:created>
  <dcterms:modified xsi:type="dcterms:W3CDTF">2018-01-15T15:23:00Z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0x0101001BA3597DD09CE64F84235B727E9FC6EA</vt:lpwstr>
  </property>
</Properties>
</file>